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87BB8" w14:textId="77777777" w:rsidR="00834C40" w:rsidRPr="007904DE" w:rsidRDefault="007904DE">
      <w:pPr>
        <w:spacing w:line="360" w:lineRule="auto"/>
        <w:rPr>
          <w:b/>
          <w:sz w:val="30"/>
          <w:szCs w:val="30"/>
          <w:lang w:val="en-US"/>
        </w:rPr>
      </w:pPr>
      <w:r w:rsidRPr="007904DE">
        <w:rPr>
          <w:b/>
          <w:sz w:val="30"/>
          <w:szCs w:val="30"/>
          <w:lang w:val="en-US"/>
        </w:rPr>
        <w:t>User report</w:t>
      </w:r>
    </w:p>
    <w:p w14:paraId="57EF4F28" w14:textId="77777777" w:rsidR="00834C40" w:rsidRPr="007904DE" w:rsidRDefault="007904DE">
      <w:pPr>
        <w:tabs>
          <w:tab w:val="left" w:pos="1979"/>
        </w:tabs>
        <w:spacing w:line="360" w:lineRule="auto"/>
        <w:rPr>
          <w:b/>
          <w:sz w:val="30"/>
          <w:szCs w:val="30"/>
          <w:lang w:val="en-US"/>
        </w:rPr>
      </w:pPr>
      <w:r w:rsidRPr="007904DE">
        <w:rPr>
          <w:b/>
          <w:sz w:val="30"/>
          <w:szCs w:val="30"/>
          <w:lang w:val="en-US"/>
        </w:rPr>
        <w:t xml:space="preserve">March </w:t>
      </w:r>
      <w:r w:rsidR="00C41CEB" w:rsidRPr="007904DE">
        <w:rPr>
          <w:b/>
          <w:sz w:val="30"/>
          <w:szCs w:val="30"/>
          <w:lang w:val="en-US"/>
        </w:rPr>
        <w:t>2024</w:t>
      </w:r>
    </w:p>
    <w:p w14:paraId="12BCA18D" w14:textId="77777777" w:rsidR="000456C4" w:rsidRPr="007904DE" w:rsidRDefault="000456C4" w:rsidP="00E51C0E">
      <w:pPr>
        <w:tabs>
          <w:tab w:val="left" w:pos="1979"/>
        </w:tabs>
        <w:spacing w:line="360" w:lineRule="auto"/>
        <w:rPr>
          <w:b/>
          <w:color w:val="0050A0" w:themeColor="background2"/>
          <w:sz w:val="26"/>
          <w:szCs w:val="26"/>
          <w:lang w:val="en-US"/>
        </w:rPr>
      </w:pPr>
    </w:p>
    <w:p w14:paraId="698E66E7" w14:textId="77777777" w:rsidR="00834C40" w:rsidRPr="007904DE" w:rsidRDefault="007904DE">
      <w:pPr>
        <w:tabs>
          <w:tab w:val="left" w:pos="1979"/>
        </w:tabs>
        <w:spacing w:line="360" w:lineRule="auto"/>
        <w:rPr>
          <w:b/>
          <w:color w:val="0050A0" w:themeColor="background2"/>
          <w:sz w:val="26"/>
          <w:szCs w:val="26"/>
          <w:lang w:val="en-US"/>
        </w:rPr>
      </w:pPr>
      <w:r w:rsidRPr="007904DE">
        <w:rPr>
          <w:b/>
          <w:color w:val="0050A0" w:themeColor="background2"/>
          <w:sz w:val="26"/>
          <w:szCs w:val="26"/>
          <w:lang w:val="en-US"/>
        </w:rPr>
        <w:t xml:space="preserve">Into the crate </w:t>
      </w:r>
      <w:r w:rsidR="005A506D" w:rsidRPr="007904DE">
        <w:rPr>
          <w:b/>
          <w:color w:val="0050A0" w:themeColor="background2"/>
          <w:sz w:val="26"/>
          <w:szCs w:val="26"/>
          <w:lang w:val="en-US"/>
        </w:rPr>
        <w:t xml:space="preserve">every </w:t>
      </w:r>
      <w:r w:rsidR="002C60F3" w:rsidRPr="007904DE">
        <w:rPr>
          <w:b/>
          <w:color w:val="0050A0" w:themeColor="background2"/>
          <w:sz w:val="26"/>
          <w:szCs w:val="26"/>
          <w:lang w:val="en-US"/>
        </w:rPr>
        <w:t>five</w:t>
      </w:r>
      <w:r w:rsidR="005A506D" w:rsidRPr="007904DE">
        <w:rPr>
          <w:b/>
          <w:color w:val="0050A0" w:themeColor="background2"/>
          <w:sz w:val="26"/>
          <w:szCs w:val="26"/>
          <w:lang w:val="en-US"/>
        </w:rPr>
        <w:t xml:space="preserve"> seconds</w:t>
      </w:r>
    </w:p>
    <w:p w14:paraId="170E8D1A" w14:textId="77777777" w:rsidR="000456C4" w:rsidRPr="007904DE" w:rsidRDefault="000456C4" w:rsidP="00E51C0E">
      <w:pPr>
        <w:tabs>
          <w:tab w:val="left" w:pos="1979"/>
        </w:tabs>
        <w:spacing w:line="360" w:lineRule="auto"/>
        <w:rPr>
          <w:sz w:val="26"/>
          <w:szCs w:val="26"/>
          <w:lang w:val="en-US"/>
        </w:rPr>
      </w:pPr>
    </w:p>
    <w:p w14:paraId="2447E87A" w14:textId="77777777" w:rsidR="00834C40" w:rsidRPr="007904DE" w:rsidRDefault="007904DE">
      <w:pPr>
        <w:tabs>
          <w:tab w:val="left" w:pos="1979"/>
        </w:tabs>
        <w:spacing w:line="360" w:lineRule="auto"/>
        <w:rPr>
          <w:sz w:val="26"/>
          <w:szCs w:val="26"/>
          <w:lang w:val="en-US"/>
        </w:rPr>
      </w:pPr>
      <w:r w:rsidRPr="007904DE">
        <w:rPr>
          <w:sz w:val="26"/>
          <w:szCs w:val="26"/>
          <w:lang w:val="en-US"/>
        </w:rPr>
        <w:t xml:space="preserve">Repetitive tasks, low productivity, a shortage of skilled workers - many factors speak in favor of automation. The </w:t>
      </w:r>
      <w:r w:rsidR="00687D5E" w:rsidRPr="007904DE">
        <w:rPr>
          <w:sz w:val="26"/>
          <w:szCs w:val="26"/>
          <w:lang w:val="en-US"/>
        </w:rPr>
        <w:t xml:space="preserve">scales and systems specialist </w:t>
      </w:r>
      <w:r w:rsidRPr="007904DE">
        <w:rPr>
          <w:sz w:val="26"/>
          <w:szCs w:val="26"/>
          <w:lang w:val="en-US"/>
        </w:rPr>
        <w:t xml:space="preserve">Bizerba </w:t>
      </w:r>
      <w:r w:rsidR="008C7584" w:rsidRPr="007904DE">
        <w:rPr>
          <w:sz w:val="26"/>
          <w:szCs w:val="26"/>
          <w:lang w:val="en-US"/>
        </w:rPr>
        <w:t xml:space="preserve">is also aware of this and has </w:t>
      </w:r>
      <w:r w:rsidRPr="007904DE">
        <w:rPr>
          <w:sz w:val="26"/>
          <w:szCs w:val="26"/>
          <w:lang w:val="en-US"/>
        </w:rPr>
        <w:t xml:space="preserve">therefore installed a smart picking solution </w:t>
      </w:r>
      <w:r w:rsidR="008C7584" w:rsidRPr="007904DE">
        <w:rPr>
          <w:sz w:val="26"/>
          <w:szCs w:val="26"/>
          <w:lang w:val="en-US"/>
        </w:rPr>
        <w:t xml:space="preserve">at a </w:t>
      </w:r>
      <w:r w:rsidRPr="007904DE">
        <w:rPr>
          <w:sz w:val="26"/>
          <w:szCs w:val="26"/>
          <w:lang w:val="en-US"/>
        </w:rPr>
        <w:t xml:space="preserve">Spanish meat processor. Thanks to the powerful vacuum technology from Schmalz, </w:t>
      </w:r>
      <w:r w:rsidR="00246F7D" w:rsidRPr="007904DE">
        <w:rPr>
          <w:sz w:val="26"/>
          <w:szCs w:val="26"/>
          <w:lang w:val="en-US"/>
        </w:rPr>
        <w:t xml:space="preserve">up to </w:t>
      </w:r>
      <w:r w:rsidRPr="007904DE">
        <w:rPr>
          <w:sz w:val="26"/>
          <w:szCs w:val="26"/>
          <w:lang w:val="en-US"/>
        </w:rPr>
        <w:t xml:space="preserve">96 picks per minute are now possible. </w:t>
      </w:r>
    </w:p>
    <w:p w14:paraId="75AE557A" w14:textId="77777777" w:rsidR="00C41A96" w:rsidRPr="007904DE" w:rsidRDefault="00C41A96" w:rsidP="00E51C0E">
      <w:pPr>
        <w:tabs>
          <w:tab w:val="left" w:pos="1979"/>
        </w:tabs>
        <w:spacing w:line="360" w:lineRule="auto"/>
        <w:rPr>
          <w:b/>
          <w:sz w:val="20"/>
          <w:szCs w:val="20"/>
          <w:lang w:val="en-US"/>
        </w:rPr>
      </w:pPr>
    </w:p>
    <w:p w14:paraId="3C121C43" w14:textId="77777777" w:rsidR="00834C40" w:rsidRPr="007904DE" w:rsidRDefault="007904DE">
      <w:pPr>
        <w:spacing w:line="360" w:lineRule="auto"/>
        <w:rPr>
          <w:lang w:val="en-US"/>
        </w:rPr>
      </w:pPr>
      <w:r w:rsidRPr="007904DE">
        <w:rPr>
          <w:lang w:val="en-US"/>
        </w:rPr>
        <w:t xml:space="preserve">Wrinkles </w:t>
      </w:r>
      <w:r w:rsidR="00E12E40" w:rsidRPr="007904DE">
        <w:rPr>
          <w:lang w:val="en-US"/>
        </w:rPr>
        <w:t xml:space="preserve">are </w:t>
      </w:r>
      <w:r w:rsidR="00A51528" w:rsidRPr="007904DE">
        <w:rPr>
          <w:lang w:val="en-US"/>
        </w:rPr>
        <w:t xml:space="preserve">sometimes </w:t>
      </w:r>
      <w:r w:rsidR="00E12E40" w:rsidRPr="007904DE">
        <w:rPr>
          <w:lang w:val="en-US"/>
        </w:rPr>
        <w:t xml:space="preserve">considered a </w:t>
      </w:r>
      <w:r w:rsidRPr="007904DE">
        <w:rPr>
          <w:lang w:val="en-US"/>
        </w:rPr>
        <w:t>beauty problem</w:t>
      </w:r>
      <w:r w:rsidR="00E451CC" w:rsidRPr="007904DE">
        <w:rPr>
          <w:lang w:val="en-US"/>
        </w:rPr>
        <w:t xml:space="preserve">. </w:t>
      </w:r>
      <w:r w:rsidR="008C7584" w:rsidRPr="007904DE">
        <w:rPr>
          <w:lang w:val="en-US"/>
        </w:rPr>
        <w:t xml:space="preserve">In automated packaging processes, </w:t>
      </w:r>
      <w:r w:rsidR="00625F78" w:rsidRPr="007904DE">
        <w:rPr>
          <w:lang w:val="en-US"/>
        </w:rPr>
        <w:t>however, they can severely disrupt workflows</w:t>
      </w:r>
      <w:r w:rsidR="008C7584" w:rsidRPr="007904DE">
        <w:rPr>
          <w:lang w:val="en-US"/>
        </w:rPr>
        <w:t>. This can happen with meat products, for example, which are packed in plastic trays and sealed with a film</w:t>
      </w:r>
      <w:r w:rsidRPr="007904DE">
        <w:rPr>
          <w:lang w:val="en-US"/>
        </w:rPr>
        <w:t xml:space="preserve">. This film is the point of attack for the vacuum suction pads during </w:t>
      </w:r>
      <w:r w:rsidR="00F82E00" w:rsidRPr="007904DE">
        <w:rPr>
          <w:lang w:val="en-US"/>
        </w:rPr>
        <w:t>the subsequent picking process</w:t>
      </w:r>
      <w:r w:rsidR="008D78FE" w:rsidRPr="007904DE">
        <w:rPr>
          <w:lang w:val="en-US"/>
        </w:rPr>
        <w:t xml:space="preserve">. </w:t>
      </w:r>
      <w:r w:rsidRPr="007904DE">
        <w:rPr>
          <w:lang w:val="en-US"/>
        </w:rPr>
        <w:t xml:space="preserve">However, </w:t>
      </w:r>
      <w:r w:rsidR="008D78FE" w:rsidRPr="007904DE">
        <w:rPr>
          <w:lang w:val="en-US"/>
        </w:rPr>
        <w:t xml:space="preserve">it is </w:t>
      </w:r>
      <w:r w:rsidRPr="007904DE">
        <w:rPr>
          <w:lang w:val="en-US"/>
        </w:rPr>
        <w:t xml:space="preserve">deformed by the packaging's own weight </w:t>
      </w:r>
      <w:r w:rsidR="004F2182" w:rsidRPr="007904DE">
        <w:rPr>
          <w:lang w:val="en-US"/>
        </w:rPr>
        <w:t xml:space="preserve">and </w:t>
      </w:r>
      <w:r w:rsidR="00E451CC" w:rsidRPr="007904DE">
        <w:rPr>
          <w:lang w:val="en-US"/>
        </w:rPr>
        <w:t>creases</w:t>
      </w:r>
      <w:r w:rsidRPr="007904DE">
        <w:rPr>
          <w:lang w:val="en-US"/>
        </w:rPr>
        <w:t>. As a result, the wrinkles push conventional gripping solutions to their limits</w:t>
      </w:r>
      <w:r w:rsidR="00F82E00" w:rsidRPr="007904DE">
        <w:rPr>
          <w:lang w:val="en-US"/>
        </w:rPr>
        <w:t xml:space="preserve">. Despite their soft sealing lips, they do not seal the irregularities adequately and </w:t>
      </w:r>
      <w:r w:rsidR="008C7584" w:rsidRPr="007904DE">
        <w:rPr>
          <w:lang w:val="en-US"/>
        </w:rPr>
        <w:t xml:space="preserve">conventional </w:t>
      </w:r>
      <w:r w:rsidR="00F82E00" w:rsidRPr="007904DE">
        <w:rPr>
          <w:lang w:val="en-US"/>
        </w:rPr>
        <w:t xml:space="preserve">vacuum generation cannot maintain </w:t>
      </w:r>
      <w:r w:rsidR="005A506D" w:rsidRPr="007904DE">
        <w:rPr>
          <w:lang w:val="en-US"/>
        </w:rPr>
        <w:t>the vacuum.</w:t>
      </w:r>
    </w:p>
    <w:p w14:paraId="1DD30265" w14:textId="77777777" w:rsidR="005A48E1" w:rsidRPr="007904DE" w:rsidRDefault="005A48E1" w:rsidP="00E51C0E">
      <w:pPr>
        <w:spacing w:line="360" w:lineRule="auto"/>
        <w:rPr>
          <w:lang w:val="en-US"/>
        </w:rPr>
      </w:pPr>
    </w:p>
    <w:p w14:paraId="430F9E2E" w14:textId="77777777" w:rsidR="00834C40" w:rsidRPr="007904DE" w:rsidRDefault="007904DE">
      <w:pPr>
        <w:spacing w:line="360" w:lineRule="auto"/>
        <w:rPr>
          <w:lang w:val="en-US"/>
        </w:rPr>
      </w:pPr>
      <w:r w:rsidRPr="007904DE">
        <w:rPr>
          <w:lang w:val="en-US"/>
        </w:rPr>
        <w:t>Bizerba</w:t>
      </w:r>
      <w:r w:rsidR="00E12E40" w:rsidRPr="007904DE">
        <w:rPr>
          <w:lang w:val="en-US"/>
        </w:rPr>
        <w:t xml:space="preserve">, a specialist in logistics and packaging systems, </w:t>
      </w:r>
      <w:r w:rsidRPr="007904DE">
        <w:rPr>
          <w:lang w:val="en-US"/>
        </w:rPr>
        <w:t xml:space="preserve">was therefore looking for a suitable solution to </w:t>
      </w:r>
      <w:r w:rsidR="00E451CC" w:rsidRPr="007904DE">
        <w:rPr>
          <w:lang w:val="en-US"/>
        </w:rPr>
        <w:t xml:space="preserve">reliably </w:t>
      </w:r>
      <w:r w:rsidRPr="007904DE">
        <w:rPr>
          <w:lang w:val="en-US"/>
        </w:rPr>
        <w:t xml:space="preserve">automate the picking of </w:t>
      </w:r>
      <w:r w:rsidR="002232E6" w:rsidRPr="007904DE">
        <w:rPr>
          <w:lang w:val="en-US"/>
        </w:rPr>
        <w:t xml:space="preserve">these </w:t>
      </w:r>
      <w:r w:rsidR="00E451CC" w:rsidRPr="007904DE">
        <w:rPr>
          <w:lang w:val="en-US"/>
        </w:rPr>
        <w:t xml:space="preserve">foil-wrapped trays. </w:t>
      </w:r>
      <w:r w:rsidR="00E12E40" w:rsidRPr="007904DE">
        <w:rPr>
          <w:lang w:val="en-US"/>
        </w:rPr>
        <w:t>The company</w:t>
      </w:r>
      <w:r w:rsidR="005A48E1" w:rsidRPr="007904DE">
        <w:rPr>
          <w:lang w:val="en-US"/>
        </w:rPr>
        <w:t xml:space="preserve">, </w:t>
      </w:r>
      <w:r w:rsidR="00E12E40" w:rsidRPr="007904DE">
        <w:rPr>
          <w:lang w:val="en-US"/>
        </w:rPr>
        <w:t xml:space="preserve">headquartered in the Swabian town of Balingen, </w:t>
      </w:r>
      <w:r w:rsidR="002C60F3" w:rsidRPr="007904DE">
        <w:rPr>
          <w:lang w:val="en-US"/>
        </w:rPr>
        <w:t xml:space="preserve">was founded in 1866 and today </w:t>
      </w:r>
      <w:r w:rsidR="005A48E1" w:rsidRPr="007904DE">
        <w:rPr>
          <w:lang w:val="en-US"/>
        </w:rPr>
        <w:t xml:space="preserve">produces </w:t>
      </w:r>
      <w:r w:rsidRPr="007904DE">
        <w:rPr>
          <w:lang w:val="en-US"/>
        </w:rPr>
        <w:t xml:space="preserve">scales, labeling </w:t>
      </w:r>
      <w:r w:rsidRPr="007904DE">
        <w:rPr>
          <w:lang w:val="en-US"/>
        </w:rPr>
        <w:t xml:space="preserve">and marking </w:t>
      </w:r>
      <w:r w:rsidRPr="007904DE">
        <w:rPr>
          <w:lang w:val="en-US"/>
        </w:rPr>
        <w:t xml:space="preserve">systems </w:t>
      </w:r>
      <w:r w:rsidRPr="007904DE">
        <w:rPr>
          <w:lang w:val="en-US"/>
        </w:rPr>
        <w:t xml:space="preserve">as well as </w:t>
      </w:r>
      <w:r w:rsidRPr="007904DE">
        <w:rPr>
          <w:lang w:val="en-US"/>
        </w:rPr>
        <w:t xml:space="preserve">food processing </w:t>
      </w:r>
      <w:r w:rsidR="005A48E1" w:rsidRPr="007904DE">
        <w:rPr>
          <w:lang w:val="en-US"/>
        </w:rPr>
        <w:t xml:space="preserve">and </w:t>
      </w:r>
      <w:r w:rsidRPr="007904DE">
        <w:rPr>
          <w:lang w:val="en-US"/>
        </w:rPr>
        <w:t xml:space="preserve">inspection </w:t>
      </w:r>
      <w:r w:rsidR="00E12E40" w:rsidRPr="007904DE">
        <w:rPr>
          <w:lang w:val="en-US"/>
        </w:rPr>
        <w:t>systems</w:t>
      </w:r>
      <w:r w:rsidR="005A48E1" w:rsidRPr="007904DE">
        <w:rPr>
          <w:lang w:val="en-US"/>
        </w:rPr>
        <w:t xml:space="preserve">. The global </w:t>
      </w:r>
      <w:r w:rsidR="00473643" w:rsidRPr="007904DE">
        <w:rPr>
          <w:lang w:val="en-US"/>
        </w:rPr>
        <w:t>Bizerba</w:t>
      </w:r>
      <w:r w:rsidR="005A48E1" w:rsidRPr="007904DE">
        <w:rPr>
          <w:lang w:val="en-US"/>
        </w:rPr>
        <w:t xml:space="preserve"> team currently consists of 4,500 specialists </w:t>
      </w:r>
      <w:r w:rsidR="008D5C43" w:rsidRPr="007904DE">
        <w:rPr>
          <w:lang w:val="en-US"/>
        </w:rPr>
        <w:t xml:space="preserve">who are </w:t>
      </w:r>
      <w:r w:rsidR="005A48E1" w:rsidRPr="007904DE">
        <w:rPr>
          <w:lang w:val="en-US"/>
        </w:rPr>
        <w:t xml:space="preserve">active in 120 countries. The company generates an annual turnover of </w:t>
      </w:r>
      <w:r w:rsidR="00CA547E" w:rsidRPr="007904DE">
        <w:rPr>
          <w:lang w:val="en-US"/>
        </w:rPr>
        <w:t xml:space="preserve">around </w:t>
      </w:r>
      <w:r w:rsidR="005A48E1" w:rsidRPr="007904DE">
        <w:rPr>
          <w:lang w:val="en-US"/>
        </w:rPr>
        <w:t xml:space="preserve">800 million euros. </w:t>
      </w:r>
    </w:p>
    <w:p w14:paraId="49341B1C" w14:textId="77777777" w:rsidR="00BD7D1D" w:rsidRPr="007904DE" w:rsidRDefault="00BD7D1D" w:rsidP="005A48E1">
      <w:pPr>
        <w:spacing w:line="360" w:lineRule="auto"/>
        <w:rPr>
          <w:lang w:val="en-US"/>
        </w:rPr>
      </w:pPr>
    </w:p>
    <w:p w14:paraId="6F00D730" w14:textId="77777777" w:rsidR="00834C40" w:rsidRPr="007904DE" w:rsidRDefault="007904DE">
      <w:pPr>
        <w:spacing w:line="360" w:lineRule="auto"/>
        <w:rPr>
          <w:b/>
          <w:bCs/>
          <w:lang w:val="en-US"/>
        </w:rPr>
      </w:pPr>
      <w:r w:rsidRPr="007904DE">
        <w:rPr>
          <w:b/>
          <w:bCs/>
          <w:lang w:val="en-US"/>
        </w:rPr>
        <w:t>High pick rate around the clock</w:t>
      </w:r>
    </w:p>
    <w:p w14:paraId="0E4C3A5C" w14:textId="77777777" w:rsidR="00834C40" w:rsidRPr="007904DE" w:rsidRDefault="007904DE">
      <w:pPr>
        <w:spacing w:line="360" w:lineRule="auto"/>
        <w:rPr>
          <w:bCs/>
          <w:lang w:val="en-US"/>
        </w:rPr>
      </w:pPr>
      <w:r w:rsidRPr="007904DE">
        <w:rPr>
          <w:bCs/>
          <w:lang w:val="en-US"/>
        </w:rPr>
        <w:t xml:space="preserve">A Spanish </w:t>
      </w:r>
      <w:r w:rsidR="00C5181B" w:rsidRPr="007904DE">
        <w:rPr>
          <w:bCs/>
          <w:lang w:val="en-US"/>
        </w:rPr>
        <w:t xml:space="preserve">customer </w:t>
      </w:r>
      <w:r w:rsidRPr="007904DE">
        <w:rPr>
          <w:bCs/>
          <w:lang w:val="en-US"/>
        </w:rPr>
        <w:t xml:space="preserve">commissioned Bizerba to develop an </w:t>
      </w:r>
      <w:r w:rsidR="00A51528" w:rsidRPr="007904DE">
        <w:rPr>
          <w:bCs/>
          <w:lang w:val="en-US"/>
        </w:rPr>
        <w:t>end-of-line</w:t>
      </w:r>
      <w:r w:rsidR="000C615D" w:rsidRPr="007904DE">
        <w:rPr>
          <w:bCs/>
          <w:lang w:val="en-US"/>
        </w:rPr>
        <w:t xml:space="preserve"> system for </w:t>
      </w:r>
      <w:r w:rsidRPr="007904DE">
        <w:rPr>
          <w:bCs/>
          <w:lang w:val="en-US"/>
        </w:rPr>
        <w:t xml:space="preserve">the </w:t>
      </w:r>
      <w:r w:rsidR="00320700" w:rsidRPr="007904DE">
        <w:rPr>
          <w:bCs/>
          <w:lang w:val="en-US"/>
        </w:rPr>
        <w:t xml:space="preserve">automated </w:t>
      </w:r>
      <w:r w:rsidRPr="007904DE">
        <w:rPr>
          <w:bCs/>
          <w:lang w:val="en-US"/>
        </w:rPr>
        <w:t xml:space="preserve">picking of meat packaging. </w:t>
      </w:r>
      <w:r w:rsidR="00320700" w:rsidRPr="007904DE">
        <w:rPr>
          <w:bCs/>
          <w:lang w:val="en-US"/>
        </w:rPr>
        <w:t xml:space="preserve">Previously, </w:t>
      </w:r>
      <w:r w:rsidR="00A51528" w:rsidRPr="007904DE">
        <w:rPr>
          <w:bCs/>
          <w:lang w:val="en-US"/>
        </w:rPr>
        <w:t xml:space="preserve">employees </w:t>
      </w:r>
      <w:r w:rsidR="00320700" w:rsidRPr="007904DE">
        <w:rPr>
          <w:bCs/>
          <w:lang w:val="en-US"/>
        </w:rPr>
        <w:t xml:space="preserve">stacked </w:t>
      </w:r>
      <w:r w:rsidR="005A48E1" w:rsidRPr="007904DE">
        <w:rPr>
          <w:bCs/>
          <w:lang w:val="en-US"/>
        </w:rPr>
        <w:t xml:space="preserve">the food </w:t>
      </w:r>
      <w:r w:rsidR="002232E6" w:rsidRPr="007904DE">
        <w:rPr>
          <w:bCs/>
          <w:lang w:val="en-US"/>
        </w:rPr>
        <w:t xml:space="preserve">trays </w:t>
      </w:r>
      <w:r w:rsidR="00320700" w:rsidRPr="007904DE">
        <w:rPr>
          <w:bCs/>
          <w:lang w:val="en-US"/>
        </w:rPr>
        <w:t xml:space="preserve">in </w:t>
      </w:r>
      <w:r w:rsidR="00430F5E" w:rsidRPr="007904DE">
        <w:rPr>
          <w:bCs/>
          <w:lang w:val="en-US"/>
        </w:rPr>
        <w:t>transport</w:t>
      </w:r>
      <w:r w:rsidR="0068716D" w:rsidRPr="007904DE">
        <w:rPr>
          <w:bCs/>
          <w:lang w:val="en-US"/>
        </w:rPr>
        <w:t xml:space="preserve"> boxes </w:t>
      </w:r>
      <w:r w:rsidR="005A48E1" w:rsidRPr="007904DE">
        <w:rPr>
          <w:bCs/>
          <w:lang w:val="en-US"/>
        </w:rPr>
        <w:t xml:space="preserve">after packing, </w:t>
      </w:r>
      <w:proofErr w:type="gramStart"/>
      <w:r w:rsidR="005A48E1" w:rsidRPr="007904DE">
        <w:rPr>
          <w:bCs/>
          <w:lang w:val="en-US"/>
        </w:rPr>
        <w:t>weighing</w:t>
      </w:r>
      <w:proofErr w:type="gramEnd"/>
      <w:r w:rsidR="005A48E1" w:rsidRPr="007904DE">
        <w:rPr>
          <w:bCs/>
          <w:lang w:val="en-US"/>
        </w:rPr>
        <w:t xml:space="preserve"> and labeling. </w:t>
      </w:r>
      <w:r w:rsidR="00320700" w:rsidRPr="007904DE">
        <w:rPr>
          <w:bCs/>
          <w:lang w:val="en-US"/>
        </w:rPr>
        <w:t xml:space="preserve">However, the speed of the manual activity did not meet the requirements and therefore limited the output. Due to the shortage of skilled workers, additional personnel were not available for the meat processor. </w:t>
      </w:r>
      <w:r w:rsidR="00A51528" w:rsidRPr="007904DE">
        <w:rPr>
          <w:bCs/>
          <w:lang w:val="en-US"/>
        </w:rPr>
        <w:t xml:space="preserve">Automation was therefore required </w:t>
      </w:r>
      <w:r w:rsidR="000E65A9" w:rsidRPr="007904DE">
        <w:rPr>
          <w:bCs/>
          <w:lang w:val="en-US"/>
        </w:rPr>
        <w:t xml:space="preserve">to </w:t>
      </w:r>
      <w:r w:rsidR="000C615D" w:rsidRPr="007904DE">
        <w:rPr>
          <w:bCs/>
          <w:lang w:val="en-US"/>
        </w:rPr>
        <w:t xml:space="preserve">ensure </w:t>
      </w:r>
      <w:r w:rsidR="00A51528" w:rsidRPr="007904DE">
        <w:rPr>
          <w:bCs/>
          <w:lang w:val="en-US"/>
        </w:rPr>
        <w:t xml:space="preserve">a </w:t>
      </w:r>
      <w:r w:rsidR="00320700" w:rsidRPr="007904DE">
        <w:rPr>
          <w:bCs/>
          <w:lang w:val="en-US"/>
        </w:rPr>
        <w:t>higher pick rate and round-the-clock operation.</w:t>
      </w:r>
    </w:p>
    <w:p w14:paraId="1D67A0E2" w14:textId="77777777" w:rsidR="00E12E40" w:rsidRPr="007904DE" w:rsidRDefault="00E12E40" w:rsidP="005A48E1">
      <w:pPr>
        <w:spacing w:line="360" w:lineRule="auto"/>
        <w:rPr>
          <w:bCs/>
          <w:lang w:val="en-US"/>
        </w:rPr>
      </w:pPr>
    </w:p>
    <w:p w14:paraId="2B93C031" w14:textId="77777777" w:rsidR="00834C40" w:rsidRPr="007904DE" w:rsidRDefault="007904DE">
      <w:pPr>
        <w:spacing w:line="360" w:lineRule="auto"/>
        <w:rPr>
          <w:bCs/>
          <w:lang w:val="en-US"/>
        </w:rPr>
      </w:pPr>
      <w:r w:rsidRPr="007904DE">
        <w:rPr>
          <w:bCs/>
          <w:lang w:val="en-US"/>
        </w:rPr>
        <w:lastRenderedPageBreak/>
        <w:t xml:space="preserve">Together with </w:t>
      </w:r>
      <w:r w:rsidR="00E451CC" w:rsidRPr="007904DE">
        <w:rPr>
          <w:bCs/>
          <w:lang w:val="en-US"/>
        </w:rPr>
        <w:t xml:space="preserve">Kilivations, </w:t>
      </w:r>
      <w:r w:rsidR="00481A50" w:rsidRPr="007904DE">
        <w:rPr>
          <w:bCs/>
          <w:lang w:val="en-US"/>
        </w:rPr>
        <w:t xml:space="preserve">Bizerba </w:t>
      </w:r>
      <w:r w:rsidR="003C0CDD" w:rsidRPr="007904DE">
        <w:rPr>
          <w:bCs/>
          <w:lang w:val="en-US"/>
        </w:rPr>
        <w:t xml:space="preserve">designed </w:t>
      </w:r>
      <w:r w:rsidR="00FC1761" w:rsidRPr="007904DE">
        <w:rPr>
          <w:bCs/>
          <w:lang w:val="en-US"/>
        </w:rPr>
        <w:t xml:space="preserve">a </w:t>
      </w:r>
      <w:r w:rsidR="00481A50" w:rsidRPr="007904DE">
        <w:rPr>
          <w:bCs/>
          <w:lang w:val="en-US"/>
        </w:rPr>
        <w:t xml:space="preserve">new end-of-line system </w:t>
      </w:r>
      <w:r w:rsidR="00A51528" w:rsidRPr="007904DE">
        <w:rPr>
          <w:bCs/>
          <w:lang w:val="en-US"/>
        </w:rPr>
        <w:t xml:space="preserve">with two handling robots </w:t>
      </w:r>
      <w:r w:rsidR="00CA547E" w:rsidRPr="007904DE">
        <w:rPr>
          <w:bCs/>
          <w:lang w:val="en-US"/>
        </w:rPr>
        <w:t>- the case packer</w:t>
      </w:r>
      <w:r w:rsidR="00481A50" w:rsidRPr="007904DE">
        <w:rPr>
          <w:bCs/>
          <w:lang w:val="en-US"/>
        </w:rPr>
        <w:t xml:space="preserve">. </w:t>
      </w:r>
      <w:r w:rsidR="0068716D" w:rsidRPr="007904DE">
        <w:rPr>
          <w:bCs/>
          <w:lang w:val="en-US"/>
        </w:rPr>
        <w:t xml:space="preserve">In Weil im Schönbuch, </w:t>
      </w:r>
      <w:r w:rsidR="00E451CC" w:rsidRPr="007904DE">
        <w:rPr>
          <w:bCs/>
          <w:lang w:val="en-US"/>
        </w:rPr>
        <w:t xml:space="preserve">Kilivations </w:t>
      </w:r>
      <w:r w:rsidR="00FC1761" w:rsidRPr="007904DE">
        <w:rPr>
          <w:bCs/>
          <w:lang w:val="en-US"/>
        </w:rPr>
        <w:t xml:space="preserve">specializes in lean and effective automation solutions that are </w:t>
      </w:r>
      <w:r w:rsidR="008C7584" w:rsidRPr="007904DE">
        <w:rPr>
          <w:bCs/>
          <w:lang w:val="en-US"/>
        </w:rPr>
        <w:t xml:space="preserve">installed </w:t>
      </w:r>
      <w:r w:rsidR="00FC1761" w:rsidRPr="007904DE">
        <w:rPr>
          <w:bCs/>
          <w:lang w:val="en-US"/>
        </w:rPr>
        <w:t xml:space="preserve">directly on the robot controller. The company integrated the </w:t>
      </w:r>
      <w:r w:rsidRPr="007904DE">
        <w:rPr>
          <w:bCs/>
          <w:lang w:val="en-US"/>
        </w:rPr>
        <w:t xml:space="preserve">individual components </w:t>
      </w:r>
      <w:r w:rsidR="00FC1761" w:rsidRPr="007904DE">
        <w:rPr>
          <w:bCs/>
          <w:lang w:val="en-US"/>
        </w:rPr>
        <w:t xml:space="preserve">into the </w:t>
      </w:r>
      <w:r w:rsidRPr="007904DE">
        <w:rPr>
          <w:bCs/>
          <w:lang w:val="en-US"/>
        </w:rPr>
        <w:t xml:space="preserve">automation cell </w:t>
      </w:r>
      <w:r w:rsidR="00A51528" w:rsidRPr="007904DE">
        <w:rPr>
          <w:bCs/>
          <w:lang w:val="en-US"/>
        </w:rPr>
        <w:t>for the meat processor</w:t>
      </w:r>
      <w:r w:rsidR="00FC1761" w:rsidRPr="007904DE">
        <w:rPr>
          <w:bCs/>
          <w:lang w:val="en-US"/>
        </w:rPr>
        <w:t xml:space="preserve">. An important component </w:t>
      </w:r>
      <w:r w:rsidR="00712D16" w:rsidRPr="007904DE">
        <w:rPr>
          <w:bCs/>
          <w:lang w:val="en-US"/>
        </w:rPr>
        <w:t xml:space="preserve">is </w:t>
      </w:r>
      <w:r w:rsidR="00E47825" w:rsidRPr="007904DE">
        <w:rPr>
          <w:bCs/>
          <w:lang w:val="en-US"/>
        </w:rPr>
        <w:t xml:space="preserve">two </w:t>
      </w:r>
      <w:r w:rsidR="00FC1761" w:rsidRPr="007904DE">
        <w:rPr>
          <w:bCs/>
          <w:lang w:val="en-US"/>
        </w:rPr>
        <w:t xml:space="preserve">cobots from Universal Robots (UR), which </w:t>
      </w:r>
      <w:r w:rsidR="00712D16" w:rsidRPr="007904DE">
        <w:rPr>
          <w:bCs/>
          <w:lang w:val="en-US"/>
        </w:rPr>
        <w:t xml:space="preserve">give the grippers the necessary </w:t>
      </w:r>
      <w:r w:rsidR="00121E23" w:rsidRPr="007904DE">
        <w:rPr>
          <w:bCs/>
          <w:lang w:val="en-US"/>
        </w:rPr>
        <w:t>reach</w:t>
      </w:r>
      <w:r w:rsidR="00E47825" w:rsidRPr="007904DE">
        <w:rPr>
          <w:bCs/>
          <w:lang w:val="en-US"/>
        </w:rPr>
        <w:t xml:space="preserve">. </w:t>
      </w:r>
      <w:r w:rsidR="002F7CD5" w:rsidRPr="007904DE">
        <w:rPr>
          <w:bCs/>
          <w:lang w:val="en-US"/>
        </w:rPr>
        <w:t xml:space="preserve">For the end-of-arm effectors, </w:t>
      </w:r>
      <w:r w:rsidR="0068716D" w:rsidRPr="007904DE">
        <w:rPr>
          <w:bCs/>
          <w:lang w:val="en-US"/>
        </w:rPr>
        <w:t xml:space="preserve">Bizerba and </w:t>
      </w:r>
      <w:r w:rsidR="00E451CC" w:rsidRPr="007904DE">
        <w:rPr>
          <w:bCs/>
          <w:lang w:val="en-US"/>
        </w:rPr>
        <w:t xml:space="preserve">Kilivations </w:t>
      </w:r>
      <w:r w:rsidR="008A70AC" w:rsidRPr="007904DE">
        <w:rPr>
          <w:bCs/>
          <w:lang w:val="en-US"/>
        </w:rPr>
        <w:t xml:space="preserve">rely on the smart and powerful </w:t>
      </w:r>
      <w:r w:rsidR="0043498B" w:rsidRPr="007904DE">
        <w:rPr>
          <w:bCs/>
          <w:lang w:val="en-US"/>
        </w:rPr>
        <w:t xml:space="preserve">systems </w:t>
      </w:r>
      <w:r w:rsidR="008A70AC" w:rsidRPr="007904DE">
        <w:rPr>
          <w:bCs/>
          <w:lang w:val="en-US"/>
        </w:rPr>
        <w:t xml:space="preserve">from vacuum expert Schmalz. </w:t>
      </w:r>
    </w:p>
    <w:p w14:paraId="5E40D338" w14:textId="77777777" w:rsidR="0043498B" w:rsidRPr="007904DE" w:rsidRDefault="0043498B" w:rsidP="0043498B">
      <w:pPr>
        <w:spacing w:line="360" w:lineRule="auto"/>
        <w:rPr>
          <w:b/>
          <w:color w:val="000000" w:themeColor="text1"/>
          <w:lang w:val="en-US"/>
        </w:rPr>
      </w:pPr>
    </w:p>
    <w:p w14:paraId="77F3E6C1" w14:textId="77777777" w:rsidR="00834C40" w:rsidRPr="007904DE" w:rsidRDefault="007904DE">
      <w:pPr>
        <w:spacing w:line="360" w:lineRule="auto"/>
        <w:rPr>
          <w:b/>
          <w:color w:val="000000" w:themeColor="text1"/>
          <w:lang w:val="en-US"/>
        </w:rPr>
      </w:pPr>
      <w:r w:rsidRPr="007904DE">
        <w:rPr>
          <w:b/>
          <w:color w:val="000000" w:themeColor="text1"/>
          <w:lang w:val="en-US"/>
        </w:rPr>
        <w:t>Process-safe handle</w:t>
      </w:r>
    </w:p>
    <w:p w14:paraId="62E86B07" w14:textId="77777777" w:rsidR="00834C40" w:rsidRPr="007904DE" w:rsidRDefault="007904DE">
      <w:pPr>
        <w:spacing w:line="360" w:lineRule="auto"/>
        <w:rPr>
          <w:bCs/>
          <w:lang w:val="en-US"/>
        </w:rPr>
      </w:pPr>
      <w:r w:rsidRPr="007904DE">
        <w:rPr>
          <w:bCs/>
          <w:lang w:val="en-US"/>
        </w:rPr>
        <w:t xml:space="preserve">Both </w:t>
      </w:r>
      <w:r w:rsidR="008A70AC" w:rsidRPr="007904DE">
        <w:rPr>
          <w:bCs/>
          <w:lang w:val="en-US"/>
        </w:rPr>
        <w:t xml:space="preserve">identically </w:t>
      </w:r>
      <w:r w:rsidRPr="007904DE">
        <w:rPr>
          <w:bCs/>
          <w:lang w:val="en-US"/>
        </w:rPr>
        <w:t xml:space="preserve">constructed </w:t>
      </w:r>
      <w:r w:rsidR="00457238" w:rsidRPr="007904DE">
        <w:rPr>
          <w:bCs/>
          <w:lang w:val="en-US"/>
        </w:rPr>
        <w:t>grippers</w:t>
      </w:r>
      <w:r w:rsidR="000E65A9" w:rsidRPr="007904DE">
        <w:rPr>
          <w:bCs/>
          <w:lang w:val="en-US"/>
        </w:rPr>
        <w:t xml:space="preserve">, which are each attached to a cobot arm, </w:t>
      </w:r>
      <w:r w:rsidRPr="007904DE">
        <w:rPr>
          <w:bCs/>
          <w:lang w:val="en-US"/>
        </w:rPr>
        <w:t xml:space="preserve">use an </w:t>
      </w:r>
      <w:r w:rsidR="00A51528" w:rsidRPr="007904DE">
        <w:rPr>
          <w:bCs/>
          <w:lang w:val="en-US"/>
        </w:rPr>
        <w:t xml:space="preserve">all-electric vacuum system </w:t>
      </w:r>
      <w:r w:rsidR="00A84186" w:rsidRPr="007904DE">
        <w:rPr>
          <w:bCs/>
          <w:lang w:val="en-US"/>
        </w:rPr>
        <w:t xml:space="preserve">from </w:t>
      </w:r>
      <w:r w:rsidR="00A51528" w:rsidRPr="007904DE">
        <w:rPr>
          <w:bCs/>
          <w:lang w:val="en-US"/>
        </w:rPr>
        <w:t xml:space="preserve">Schmalz. </w:t>
      </w:r>
      <w:r w:rsidR="005D0E37" w:rsidRPr="007904DE">
        <w:rPr>
          <w:bCs/>
          <w:lang w:val="en-US"/>
        </w:rPr>
        <w:t xml:space="preserve">Each of </w:t>
      </w:r>
      <w:r w:rsidR="00246F5F" w:rsidRPr="007904DE">
        <w:rPr>
          <w:bCs/>
          <w:lang w:val="en-US"/>
        </w:rPr>
        <w:t xml:space="preserve">these units </w:t>
      </w:r>
      <w:r w:rsidR="005D0E37" w:rsidRPr="007904DE">
        <w:rPr>
          <w:bCs/>
          <w:lang w:val="en-US"/>
        </w:rPr>
        <w:t xml:space="preserve">contains </w:t>
      </w:r>
      <w:r w:rsidR="009245BA" w:rsidRPr="007904DE">
        <w:rPr>
          <w:bCs/>
          <w:lang w:val="en-US"/>
        </w:rPr>
        <w:t xml:space="preserve">a </w:t>
      </w:r>
      <w:r w:rsidR="00A51528" w:rsidRPr="007904DE">
        <w:rPr>
          <w:bCs/>
          <w:lang w:val="en-US"/>
        </w:rPr>
        <w:t xml:space="preserve">GCPi </w:t>
      </w:r>
      <w:r w:rsidR="005D0E37" w:rsidRPr="007904DE">
        <w:rPr>
          <w:bCs/>
          <w:lang w:val="en-US"/>
        </w:rPr>
        <w:t>compact pump</w:t>
      </w:r>
      <w:r w:rsidR="009245BA" w:rsidRPr="007904DE">
        <w:rPr>
          <w:bCs/>
          <w:lang w:val="en-US"/>
        </w:rPr>
        <w:t xml:space="preserve">, </w:t>
      </w:r>
      <w:r w:rsidR="00A331B8" w:rsidRPr="007904DE">
        <w:rPr>
          <w:bCs/>
          <w:lang w:val="en-US"/>
        </w:rPr>
        <w:t xml:space="preserve">which </w:t>
      </w:r>
      <w:r w:rsidR="00246F7D" w:rsidRPr="007904DE">
        <w:rPr>
          <w:bCs/>
          <w:lang w:val="en-US"/>
        </w:rPr>
        <w:t>supplies the gripper on the robot arm with vacuum</w:t>
      </w:r>
      <w:r w:rsidR="005D0E37" w:rsidRPr="007904DE">
        <w:rPr>
          <w:bCs/>
          <w:lang w:val="en-US"/>
        </w:rPr>
        <w:t xml:space="preserve">. </w:t>
      </w:r>
      <w:r w:rsidR="007C6F35" w:rsidRPr="007904DE">
        <w:rPr>
          <w:bCs/>
          <w:lang w:val="en-US"/>
        </w:rPr>
        <w:t xml:space="preserve">The compact vacuum generator forms a powerful system with the electric 3/2-way compact valves </w:t>
      </w:r>
      <w:r w:rsidR="00473643" w:rsidRPr="007904DE">
        <w:rPr>
          <w:bCs/>
          <w:lang w:val="en-US"/>
        </w:rPr>
        <w:t xml:space="preserve">LQEi </w:t>
      </w:r>
      <w:r w:rsidRPr="007904DE">
        <w:rPr>
          <w:bCs/>
          <w:lang w:val="en-US"/>
        </w:rPr>
        <w:t xml:space="preserve">and performs just as well as </w:t>
      </w:r>
      <w:r w:rsidR="00121E23" w:rsidRPr="007904DE">
        <w:rPr>
          <w:bCs/>
          <w:lang w:val="en-US"/>
        </w:rPr>
        <w:t xml:space="preserve">pneumatic </w:t>
      </w:r>
      <w:r w:rsidR="007C6F35" w:rsidRPr="007904DE">
        <w:rPr>
          <w:bCs/>
          <w:lang w:val="en-US"/>
        </w:rPr>
        <w:t xml:space="preserve">ejector solutions. </w:t>
      </w:r>
      <w:r w:rsidR="008D78FE" w:rsidRPr="007904DE">
        <w:rPr>
          <w:bCs/>
          <w:lang w:val="en-US"/>
        </w:rPr>
        <w:t xml:space="preserve">The </w:t>
      </w:r>
      <w:r w:rsidR="007C6F35" w:rsidRPr="007904DE">
        <w:rPr>
          <w:bCs/>
          <w:lang w:val="en-US"/>
        </w:rPr>
        <w:t xml:space="preserve">GCPi generates </w:t>
      </w:r>
      <w:r w:rsidR="00625F78" w:rsidRPr="007904DE">
        <w:rPr>
          <w:bCs/>
          <w:lang w:val="en-US"/>
        </w:rPr>
        <w:t xml:space="preserve">the necessary vacuum </w:t>
      </w:r>
      <w:r w:rsidR="007C6F35" w:rsidRPr="007904DE">
        <w:rPr>
          <w:bCs/>
          <w:lang w:val="en-US"/>
        </w:rPr>
        <w:t>using an efficient double-head diaphragm pump</w:t>
      </w:r>
      <w:r w:rsidRPr="007904DE">
        <w:rPr>
          <w:bCs/>
          <w:lang w:val="en-US"/>
        </w:rPr>
        <w:t xml:space="preserve">, which </w:t>
      </w:r>
      <w:r w:rsidR="007C6F35" w:rsidRPr="007904DE">
        <w:rPr>
          <w:bCs/>
          <w:lang w:val="en-US"/>
        </w:rPr>
        <w:t xml:space="preserve">Schmalz </w:t>
      </w:r>
      <w:r w:rsidRPr="007904DE">
        <w:rPr>
          <w:bCs/>
          <w:lang w:val="en-US"/>
        </w:rPr>
        <w:t xml:space="preserve">has </w:t>
      </w:r>
      <w:r w:rsidR="007C6F35" w:rsidRPr="007904DE">
        <w:rPr>
          <w:bCs/>
          <w:lang w:val="en-US"/>
        </w:rPr>
        <w:t xml:space="preserve">equipped with an integrated energy-saving control system. This controls the speed of the pump as required. Process parameters can be transferred </w:t>
      </w:r>
      <w:r w:rsidR="00121E23" w:rsidRPr="007904DE">
        <w:rPr>
          <w:bCs/>
          <w:lang w:val="en-US"/>
        </w:rPr>
        <w:t xml:space="preserve">directly </w:t>
      </w:r>
      <w:r w:rsidR="007C6F35" w:rsidRPr="007904DE">
        <w:rPr>
          <w:bCs/>
          <w:lang w:val="en-US"/>
        </w:rPr>
        <w:t xml:space="preserve">via an IO-Link interface. </w:t>
      </w:r>
    </w:p>
    <w:p w14:paraId="095EE18F" w14:textId="77777777" w:rsidR="007C6F35" w:rsidRPr="007904DE" w:rsidRDefault="007C6F35" w:rsidP="007C6F35">
      <w:pPr>
        <w:spacing w:line="360" w:lineRule="auto"/>
        <w:rPr>
          <w:bCs/>
          <w:color w:val="2E71B2" w:themeColor="accent3" w:themeShade="80"/>
          <w:lang w:val="en-US"/>
        </w:rPr>
      </w:pPr>
    </w:p>
    <w:p w14:paraId="17FFE1A6" w14:textId="77777777" w:rsidR="00834C40" w:rsidRPr="007904DE" w:rsidRDefault="00CD1D92">
      <w:pPr>
        <w:spacing w:line="360" w:lineRule="auto"/>
        <w:rPr>
          <w:bCs/>
          <w:lang w:val="en-US"/>
        </w:rPr>
      </w:pPr>
      <w:r w:rsidRPr="007904DE">
        <w:rPr>
          <w:bCs/>
          <w:lang w:val="en-US"/>
        </w:rPr>
        <w:t xml:space="preserve">The two </w:t>
      </w:r>
      <w:r w:rsidR="00473643" w:rsidRPr="007904DE">
        <w:rPr>
          <w:bCs/>
          <w:lang w:val="en-US"/>
        </w:rPr>
        <w:t xml:space="preserve">LQEi </w:t>
      </w:r>
      <w:r w:rsidRPr="007904DE">
        <w:rPr>
          <w:bCs/>
          <w:lang w:val="en-US"/>
        </w:rPr>
        <w:t xml:space="preserve">compact valves, </w:t>
      </w:r>
      <w:r w:rsidR="00457238" w:rsidRPr="007904DE">
        <w:rPr>
          <w:bCs/>
          <w:lang w:val="en-US"/>
        </w:rPr>
        <w:t xml:space="preserve">which </w:t>
      </w:r>
      <w:r w:rsidR="00430F5E" w:rsidRPr="007904DE">
        <w:rPr>
          <w:bCs/>
          <w:lang w:val="en-US"/>
        </w:rPr>
        <w:t xml:space="preserve">control </w:t>
      </w:r>
      <w:r w:rsidR="00457238" w:rsidRPr="007904DE">
        <w:rPr>
          <w:bCs/>
          <w:lang w:val="en-US"/>
        </w:rPr>
        <w:t xml:space="preserve">two separate suction circuits, are </w:t>
      </w:r>
      <w:r w:rsidRPr="007904DE">
        <w:rPr>
          <w:bCs/>
          <w:lang w:val="en-US"/>
        </w:rPr>
        <w:t xml:space="preserve">located </w:t>
      </w:r>
      <w:r w:rsidR="00246F7D" w:rsidRPr="007904DE">
        <w:rPr>
          <w:bCs/>
          <w:lang w:val="en-US"/>
        </w:rPr>
        <w:t xml:space="preserve">decentrally </w:t>
      </w:r>
      <w:r w:rsidRPr="007904DE">
        <w:rPr>
          <w:bCs/>
          <w:lang w:val="en-US"/>
        </w:rPr>
        <w:t xml:space="preserve">on the gripper. </w:t>
      </w:r>
      <w:r w:rsidR="00CA547E" w:rsidRPr="007904DE">
        <w:rPr>
          <w:bCs/>
          <w:lang w:val="en-US"/>
        </w:rPr>
        <w:t xml:space="preserve">They switch </w:t>
      </w:r>
      <w:r w:rsidR="00121E23" w:rsidRPr="007904DE">
        <w:rPr>
          <w:bCs/>
          <w:lang w:val="en-US"/>
        </w:rPr>
        <w:t xml:space="preserve">the vacuum where it is needed and </w:t>
      </w:r>
      <w:r w:rsidR="00CA547E" w:rsidRPr="007904DE">
        <w:rPr>
          <w:bCs/>
          <w:lang w:val="en-US"/>
        </w:rPr>
        <w:t xml:space="preserve">ensure </w:t>
      </w:r>
      <w:r w:rsidRPr="007904DE">
        <w:rPr>
          <w:bCs/>
          <w:lang w:val="en-US"/>
        </w:rPr>
        <w:t xml:space="preserve">rapid evacuation </w:t>
      </w:r>
      <w:r w:rsidR="00121E23" w:rsidRPr="007904DE">
        <w:rPr>
          <w:bCs/>
          <w:lang w:val="en-US"/>
        </w:rPr>
        <w:t xml:space="preserve">and </w:t>
      </w:r>
      <w:r w:rsidRPr="007904DE">
        <w:rPr>
          <w:bCs/>
          <w:lang w:val="en-US"/>
        </w:rPr>
        <w:t>ventilation of the vacuum system</w:t>
      </w:r>
      <w:r w:rsidR="00121E23" w:rsidRPr="007904DE">
        <w:rPr>
          <w:bCs/>
          <w:lang w:val="en-US"/>
        </w:rPr>
        <w:t xml:space="preserve">. This </w:t>
      </w:r>
      <w:r w:rsidRPr="007904DE">
        <w:rPr>
          <w:bCs/>
          <w:lang w:val="en-US"/>
        </w:rPr>
        <w:t xml:space="preserve">significantly speeds up the suction and release times. A sensor integrated in the valve monitors </w:t>
      </w:r>
      <w:r w:rsidR="00625F78" w:rsidRPr="007904DE">
        <w:rPr>
          <w:bCs/>
          <w:lang w:val="en-US"/>
        </w:rPr>
        <w:t xml:space="preserve">the vacuum </w:t>
      </w:r>
      <w:r w:rsidRPr="007904DE">
        <w:rPr>
          <w:bCs/>
          <w:lang w:val="en-US"/>
        </w:rPr>
        <w:t xml:space="preserve">and guarantees a high level of process reliability. </w:t>
      </w:r>
      <w:r w:rsidR="00121E23" w:rsidRPr="007904DE">
        <w:rPr>
          <w:bCs/>
          <w:lang w:val="en-US"/>
        </w:rPr>
        <w:t xml:space="preserve">Thanks to the </w:t>
      </w:r>
      <w:r w:rsidR="00473643" w:rsidRPr="007904DE">
        <w:rPr>
          <w:bCs/>
          <w:lang w:val="en-US"/>
        </w:rPr>
        <w:t>LQEi</w:t>
      </w:r>
      <w:r w:rsidR="00121E23" w:rsidRPr="007904DE">
        <w:rPr>
          <w:bCs/>
          <w:lang w:val="en-US"/>
        </w:rPr>
        <w:t xml:space="preserve">'s </w:t>
      </w:r>
      <w:r w:rsidR="00FB520D" w:rsidRPr="007904DE">
        <w:rPr>
          <w:bCs/>
          <w:lang w:val="en-US"/>
        </w:rPr>
        <w:t xml:space="preserve">end position fixing and non-return flap, the system </w:t>
      </w:r>
      <w:r w:rsidR="00121E23" w:rsidRPr="007904DE">
        <w:rPr>
          <w:bCs/>
          <w:lang w:val="en-US"/>
        </w:rPr>
        <w:t>maintains</w:t>
      </w:r>
      <w:r w:rsidR="00FB520D" w:rsidRPr="007904DE">
        <w:rPr>
          <w:bCs/>
          <w:lang w:val="en-US"/>
        </w:rPr>
        <w:t xml:space="preserve"> the vacuum even in the event of a power failure.</w:t>
      </w:r>
    </w:p>
    <w:p w14:paraId="4E8067B5" w14:textId="77777777" w:rsidR="00457238" w:rsidRPr="007904DE" w:rsidRDefault="00457238" w:rsidP="007C6F35">
      <w:pPr>
        <w:spacing w:line="360" w:lineRule="auto"/>
        <w:rPr>
          <w:bCs/>
          <w:color w:val="2E71B2" w:themeColor="accent3" w:themeShade="80"/>
          <w:lang w:val="en-US"/>
        </w:rPr>
      </w:pPr>
    </w:p>
    <w:p w14:paraId="2F1772C1" w14:textId="77777777" w:rsidR="00834C40" w:rsidRPr="007904DE" w:rsidRDefault="007904DE">
      <w:pPr>
        <w:spacing w:line="360" w:lineRule="auto"/>
        <w:rPr>
          <w:bCs/>
          <w:lang w:val="en-US"/>
        </w:rPr>
      </w:pPr>
      <w:r w:rsidRPr="007904DE">
        <w:rPr>
          <w:bCs/>
          <w:lang w:val="en-US"/>
        </w:rPr>
        <w:t xml:space="preserve">The PXT gripper </w:t>
      </w:r>
      <w:r w:rsidR="00515D50" w:rsidRPr="007904DE">
        <w:rPr>
          <w:bCs/>
          <w:lang w:val="en-US"/>
        </w:rPr>
        <w:t xml:space="preserve">impresses with its flexibility </w:t>
      </w:r>
      <w:r w:rsidR="00457238" w:rsidRPr="007904DE">
        <w:rPr>
          <w:bCs/>
          <w:lang w:val="en-US"/>
        </w:rPr>
        <w:t>and modularity</w:t>
      </w:r>
      <w:r w:rsidR="00515D50" w:rsidRPr="007904DE">
        <w:rPr>
          <w:bCs/>
          <w:lang w:val="en-US"/>
        </w:rPr>
        <w:t xml:space="preserve">. </w:t>
      </w:r>
      <w:r w:rsidR="0043498B" w:rsidRPr="007904DE">
        <w:rPr>
          <w:bCs/>
          <w:lang w:val="en-US"/>
        </w:rPr>
        <w:t xml:space="preserve">Bizerba and </w:t>
      </w:r>
      <w:r w:rsidR="00E451CC" w:rsidRPr="007904DE">
        <w:rPr>
          <w:bCs/>
          <w:lang w:val="en-US"/>
        </w:rPr>
        <w:t xml:space="preserve">Kilivations </w:t>
      </w:r>
      <w:r w:rsidR="0043498B" w:rsidRPr="007904DE">
        <w:rPr>
          <w:bCs/>
          <w:lang w:val="en-US"/>
        </w:rPr>
        <w:t xml:space="preserve">put </w:t>
      </w:r>
      <w:r w:rsidR="00515D50" w:rsidRPr="007904DE">
        <w:rPr>
          <w:bCs/>
          <w:lang w:val="en-US"/>
        </w:rPr>
        <w:t xml:space="preserve">together suitable end effectors from the standard components. </w:t>
      </w:r>
      <w:r w:rsidR="00033190" w:rsidRPr="007904DE">
        <w:rPr>
          <w:bCs/>
          <w:lang w:val="en-US"/>
        </w:rPr>
        <w:t xml:space="preserve">If the geometry of the </w:t>
      </w:r>
      <w:r w:rsidR="0068716D" w:rsidRPr="007904DE">
        <w:rPr>
          <w:bCs/>
          <w:lang w:val="en-US"/>
        </w:rPr>
        <w:t xml:space="preserve">food trays </w:t>
      </w:r>
      <w:r w:rsidR="00033190" w:rsidRPr="007904DE">
        <w:rPr>
          <w:bCs/>
          <w:lang w:val="en-US"/>
        </w:rPr>
        <w:t xml:space="preserve">should change later, the </w:t>
      </w:r>
      <w:r w:rsidR="0043498B" w:rsidRPr="007904DE">
        <w:rPr>
          <w:bCs/>
          <w:lang w:val="en-US"/>
        </w:rPr>
        <w:t xml:space="preserve">components can be </w:t>
      </w:r>
      <w:r w:rsidR="00033190" w:rsidRPr="007904DE">
        <w:rPr>
          <w:bCs/>
          <w:lang w:val="en-US"/>
        </w:rPr>
        <w:t xml:space="preserve">recombined. </w:t>
      </w:r>
      <w:r w:rsidR="002C60F3" w:rsidRPr="007904DE">
        <w:rPr>
          <w:bCs/>
          <w:lang w:val="en-US"/>
        </w:rPr>
        <w:t xml:space="preserve">"This is </w:t>
      </w:r>
      <w:r w:rsidR="002F7CD5" w:rsidRPr="007904DE">
        <w:rPr>
          <w:bCs/>
          <w:lang w:val="en-US"/>
        </w:rPr>
        <w:t xml:space="preserve">innovative </w:t>
      </w:r>
      <w:r w:rsidR="002C60F3" w:rsidRPr="007904DE">
        <w:rPr>
          <w:bCs/>
          <w:lang w:val="en-US"/>
        </w:rPr>
        <w:t xml:space="preserve">and fits in with our open robot cell, which is only protected by light barriers," emphasizes </w:t>
      </w:r>
      <w:r w:rsidR="007C7CC7" w:rsidRPr="007904DE">
        <w:rPr>
          <w:bCs/>
          <w:lang w:val="en-US"/>
        </w:rPr>
        <w:t>Oliver Deifel</w:t>
      </w:r>
      <w:r w:rsidR="002C60F3" w:rsidRPr="007904DE">
        <w:rPr>
          <w:bCs/>
          <w:lang w:val="en-US"/>
        </w:rPr>
        <w:t xml:space="preserve">. He is </w:t>
      </w:r>
      <w:r w:rsidR="007C7CC7" w:rsidRPr="007904DE">
        <w:rPr>
          <w:bCs/>
          <w:lang w:val="en-US"/>
        </w:rPr>
        <w:t xml:space="preserve">Director Global Customer Solutions &amp; Integration Business </w:t>
      </w:r>
      <w:r w:rsidR="002C60F3" w:rsidRPr="007904DE">
        <w:rPr>
          <w:bCs/>
          <w:lang w:val="en-US"/>
        </w:rPr>
        <w:t xml:space="preserve">at Bizerba. Until now, food processors have relied on closed cells, which were usually only designed for one workpiece format. "The system had to be laboriously converted for changing pack sizes," recalls </w:t>
      </w:r>
      <w:r w:rsidR="007C7CC7" w:rsidRPr="007904DE">
        <w:rPr>
          <w:bCs/>
          <w:lang w:val="en-US"/>
        </w:rPr>
        <w:t>Deifel.</w:t>
      </w:r>
    </w:p>
    <w:p w14:paraId="319A3473" w14:textId="77777777" w:rsidR="002C60F3" w:rsidRPr="007904DE" w:rsidRDefault="002C60F3" w:rsidP="002C60F3">
      <w:pPr>
        <w:spacing w:line="360" w:lineRule="auto"/>
        <w:rPr>
          <w:bCs/>
          <w:lang w:val="en-US"/>
        </w:rPr>
      </w:pPr>
    </w:p>
    <w:p w14:paraId="03DAED8F" w14:textId="77777777" w:rsidR="00834C40" w:rsidRPr="007904DE" w:rsidRDefault="007904DE">
      <w:pPr>
        <w:spacing w:line="360" w:lineRule="auto"/>
        <w:rPr>
          <w:bCs/>
          <w:lang w:val="en-US"/>
        </w:rPr>
      </w:pPr>
      <w:r w:rsidRPr="007904DE">
        <w:rPr>
          <w:bCs/>
          <w:lang w:val="en-US"/>
        </w:rPr>
        <w:t xml:space="preserve">The PSPF bellows suction pads have direct contact with the meat packaging. Six of them are controlled by </w:t>
      </w:r>
      <w:r w:rsidR="00246F7D" w:rsidRPr="007904DE">
        <w:rPr>
          <w:bCs/>
          <w:lang w:val="en-US"/>
        </w:rPr>
        <w:t xml:space="preserve">a </w:t>
      </w:r>
      <w:r w:rsidRPr="007904DE">
        <w:rPr>
          <w:bCs/>
          <w:lang w:val="en-US"/>
        </w:rPr>
        <w:t xml:space="preserve">compact valve </w:t>
      </w:r>
      <w:r w:rsidR="0068716D" w:rsidRPr="007904DE">
        <w:rPr>
          <w:bCs/>
          <w:lang w:val="en-US"/>
        </w:rPr>
        <w:t xml:space="preserve">LQEi. </w:t>
      </w:r>
      <w:r w:rsidRPr="007904DE">
        <w:rPr>
          <w:bCs/>
          <w:lang w:val="en-US"/>
        </w:rPr>
        <w:t xml:space="preserve">In addition to a </w:t>
      </w:r>
      <w:r w:rsidR="007E2759" w:rsidRPr="007904DE">
        <w:rPr>
          <w:bCs/>
          <w:lang w:val="en-US"/>
        </w:rPr>
        <w:t xml:space="preserve">flexible yet </w:t>
      </w:r>
      <w:r w:rsidRPr="007904DE">
        <w:rPr>
          <w:bCs/>
          <w:lang w:val="en-US"/>
        </w:rPr>
        <w:t xml:space="preserve">stable bellows, they have a particularly soft sealing lip. This </w:t>
      </w:r>
      <w:r w:rsidRPr="007904DE">
        <w:rPr>
          <w:bCs/>
          <w:lang w:val="en-US"/>
        </w:rPr>
        <w:lastRenderedPageBreak/>
        <w:t xml:space="preserve">enables </w:t>
      </w:r>
      <w:r w:rsidR="0075707A" w:rsidRPr="007904DE">
        <w:rPr>
          <w:bCs/>
          <w:lang w:val="en-US"/>
        </w:rPr>
        <w:t xml:space="preserve">the system to </w:t>
      </w:r>
      <w:r w:rsidRPr="007904DE">
        <w:rPr>
          <w:bCs/>
          <w:lang w:val="en-US"/>
        </w:rPr>
        <w:t>handle the film packaging automatically - despite the folds</w:t>
      </w:r>
      <w:r w:rsidR="00625F78" w:rsidRPr="007904DE">
        <w:rPr>
          <w:bCs/>
          <w:lang w:val="en-US"/>
        </w:rPr>
        <w:t xml:space="preserve">. </w:t>
      </w:r>
      <w:r w:rsidR="00B77B16" w:rsidRPr="007904DE">
        <w:rPr>
          <w:bCs/>
          <w:lang w:val="en-US"/>
        </w:rPr>
        <w:t>This means that wrinkles are no longer just a beauty problem</w:t>
      </w:r>
      <w:r w:rsidRPr="007904DE">
        <w:rPr>
          <w:bCs/>
          <w:lang w:val="en-US"/>
        </w:rPr>
        <w:t xml:space="preserve">. PSPF is made of FDA-compliant silicone and is suitable for contact with food. </w:t>
      </w:r>
    </w:p>
    <w:p w14:paraId="00D828E5" w14:textId="77777777" w:rsidR="00033190" w:rsidRPr="007904DE" w:rsidRDefault="00033190" w:rsidP="00FB520D">
      <w:pPr>
        <w:spacing w:line="360" w:lineRule="auto"/>
        <w:rPr>
          <w:bCs/>
          <w:color w:val="2E71B2" w:themeColor="accent3" w:themeShade="80"/>
          <w:lang w:val="en-US"/>
        </w:rPr>
      </w:pPr>
    </w:p>
    <w:p w14:paraId="7FA59787" w14:textId="77777777" w:rsidR="00834C40" w:rsidRPr="007904DE" w:rsidRDefault="007904DE">
      <w:pPr>
        <w:spacing w:line="360" w:lineRule="auto"/>
        <w:rPr>
          <w:b/>
          <w:color w:val="000000" w:themeColor="text1"/>
          <w:lang w:val="en-US"/>
        </w:rPr>
      </w:pPr>
      <w:r w:rsidRPr="007904DE">
        <w:rPr>
          <w:b/>
          <w:color w:val="000000" w:themeColor="text1"/>
          <w:lang w:val="en-US"/>
        </w:rPr>
        <w:t>Individual solution</w:t>
      </w:r>
    </w:p>
    <w:p w14:paraId="0EB31B0C" w14:textId="77777777" w:rsidR="00834C40" w:rsidRPr="007904DE" w:rsidRDefault="007904DE">
      <w:pPr>
        <w:spacing w:line="360" w:lineRule="auto"/>
        <w:rPr>
          <w:bCs/>
          <w:lang w:val="en-US"/>
        </w:rPr>
      </w:pPr>
      <w:r w:rsidRPr="007904DE">
        <w:rPr>
          <w:bCs/>
          <w:lang w:val="en-US"/>
        </w:rPr>
        <w:t>But as is so often the case, the technology is in the detail</w:t>
      </w:r>
      <w:r w:rsidR="00285F29" w:rsidRPr="007904DE">
        <w:rPr>
          <w:bCs/>
          <w:lang w:val="en-US"/>
        </w:rPr>
        <w:t xml:space="preserve">: with the </w:t>
      </w:r>
      <w:r w:rsidRPr="007904DE">
        <w:rPr>
          <w:bCs/>
          <w:lang w:val="en-US"/>
        </w:rPr>
        <w:t xml:space="preserve">Compact-Pump GCPi, two </w:t>
      </w:r>
      <w:r w:rsidR="00285F29" w:rsidRPr="007904DE">
        <w:rPr>
          <w:bCs/>
          <w:lang w:val="en-US"/>
        </w:rPr>
        <w:t xml:space="preserve">separate </w:t>
      </w:r>
      <w:r w:rsidRPr="007904DE">
        <w:rPr>
          <w:bCs/>
          <w:lang w:val="en-US"/>
        </w:rPr>
        <w:t xml:space="preserve">vacuum circuits can be implemented </w:t>
      </w:r>
      <w:r w:rsidR="00285F29" w:rsidRPr="007904DE">
        <w:rPr>
          <w:bCs/>
          <w:lang w:val="en-US"/>
        </w:rPr>
        <w:t xml:space="preserve">for each gripper via </w:t>
      </w:r>
      <w:r w:rsidRPr="007904DE">
        <w:rPr>
          <w:bCs/>
          <w:lang w:val="en-US"/>
        </w:rPr>
        <w:t xml:space="preserve">IO-Link. </w:t>
      </w:r>
      <w:r w:rsidR="00285F29" w:rsidRPr="007904DE">
        <w:rPr>
          <w:bCs/>
          <w:lang w:val="en-US"/>
        </w:rPr>
        <w:t xml:space="preserve">"IO-Link communication allows us to evaluate all relevant process parameters such as suction time and leakage rate," explains </w:t>
      </w:r>
      <w:r w:rsidR="009D5FD1" w:rsidRPr="007904DE">
        <w:rPr>
          <w:bCs/>
          <w:lang w:val="en-US"/>
        </w:rPr>
        <w:t>Jan Walter</w:t>
      </w:r>
      <w:r w:rsidR="00285F29" w:rsidRPr="007904DE">
        <w:rPr>
          <w:bCs/>
          <w:lang w:val="en-US"/>
        </w:rPr>
        <w:t xml:space="preserve">. He is </w:t>
      </w:r>
      <w:r w:rsidR="009D5FD1" w:rsidRPr="007904DE">
        <w:rPr>
          <w:bCs/>
          <w:lang w:val="en-US"/>
        </w:rPr>
        <w:t xml:space="preserve">Head of Sales Germany and Field Service </w:t>
      </w:r>
      <w:r w:rsidR="00285F29" w:rsidRPr="007904DE">
        <w:rPr>
          <w:bCs/>
          <w:lang w:val="en-US"/>
        </w:rPr>
        <w:t>at Schmalz. "This allows us to recognize creeping suction cup wear or detect leaks in the system.</w:t>
      </w:r>
      <w:r w:rsidR="00923330" w:rsidRPr="007904DE">
        <w:rPr>
          <w:bCs/>
          <w:lang w:val="en-US"/>
        </w:rPr>
        <w:t xml:space="preserve">" This predictive maintenance enables the food company to avoid </w:t>
      </w:r>
      <w:r w:rsidR="00285F29" w:rsidRPr="007904DE">
        <w:rPr>
          <w:bCs/>
          <w:lang w:val="en-US"/>
        </w:rPr>
        <w:t>unplanned downtimes.</w:t>
      </w:r>
    </w:p>
    <w:p w14:paraId="082143E6" w14:textId="77777777" w:rsidR="00923330" w:rsidRPr="007904DE" w:rsidRDefault="00923330" w:rsidP="00B54A00">
      <w:pPr>
        <w:spacing w:line="360" w:lineRule="auto"/>
        <w:rPr>
          <w:bCs/>
          <w:lang w:val="en-US"/>
        </w:rPr>
      </w:pPr>
    </w:p>
    <w:p w14:paraId="7F368C4B" w14:textId="77777777" w:rsidR="00834C40" w:rsidRPr="007904DE" w:rsidRDefault="00B54A00">
      <w:pPr>
        <w:spacing w:line="360" w:lineRule="auto"/>
        <w:rPr>
          <w:bCs/>
          <w:lang w:val="en-US"/>
        </w:rPr>
      </w:pPr>
      <w:r w:rsidRPr="007904DE">
        <w:rPr>
          <w:bCs/>
          <w:lang w:val="en-US"/>
        </w:rPr>
        <w:t xml:space="preserve">The entire system </w:t>
      </w:r>
      <w:r w:rsidR="007904DE" w:rsidRPr="007904DE">
        <w:rPr>
          <w:bCs/>
          <w:lang w:val="en-US"/>
        </w:rPr>
        <w:t xml:space="preserve">works </w:t>
      </w:r>
      <w:r w:rsidRPr="007904DE">
        <w:rPr>
          <w:bCs/>
          <w:lang w:val="en-US"/>
        </w:rPr>
        <w:t>purely electrically, optimized flow cross-sections and line lengths enable the gripped workpieces to be deposited quickly and reliably without compressed air</w:t>
      </w:r>
      <w:r w:rsidR="007904DE" w:rsidRPr="007904DE">
        <w:rPr>
          <w:bCs/>
          <w:lang w:val="en-US"/>
        </w:rPr>
        <w:t xml:space="preserve">. This reduces </w:t>
      </w:r>
      <w:r w:rsidRPr="007904DE">
        <w:rPr>
          <w:bCs/>
          <w:lang w:val="en-US"/>
        </w:rPr>
        <w:t>operating costs</w:t>
      </w:r>
      <w:r w:rsidR="007904DE" w:rsidRPr="007904DE">
        <w:rPr>
          <w:bCs/>
          <w:lang w:val="en-US"/>
        </w:rPr>
        <w:t xml:space="preserve">. Thanks to the </w:t>
      </w:r>
      <w:r w:rsidRPr="007904DE">
        <w:rPr>
          <w:bCs/>
          <w:lang w:val="en-US"/>
        </w:rPr>
        <w:t xml:space="preserve">decentralized installation of the </w:t>
      </w:r>
      <w:r w:rsidR="007904DE" w:rsidRPr="007904DE">
        <w:rPr>
          <w:bCs/>
          <w:lang w:val="en-US"/>
        </w:rPr>
        <w:t xml:space="preserve">LQEi </w:t>
      </w:r>
      <w:r w:rsidRPr="007904DE">
        <w:rPr>
          <w:bCs/>
          <w:lang w:val="en-US"/>
        </w:rPr>
        <w:t xml:space="preserve">on the gripper, </w:t>
      </w:r>
      <w:r w:rsidR="00A331B8" w:rsidRPr="007904DE">
        <w:rPr>
          <w:bCs/>
          <w:lang w:val="en-US"/>
        </w:rPr>
        <w:t xml:space="preserve">Schmalz achieves </w:t>
      </w:r>
      <w:r w:rsidRPr="007904DE">
        <w:rPr>
          <w:bCs/>
          <w:lang w:val="en-US"/>
        </w:rPr>
        <w:t xml:space="preserve">extremely fast evacuation and depositing times, </w:t>
      </w:r>
      <w:r w:rsidR="007904DE" w:rsidRPr="007904DE">
        <w:rPr>
          <w:bCs/>
          <w:lang w:val="en-US"/>
        </w:rPr>
        <w:t xml:space="preserve">which are necessary to reach </w:t>
      </w:r>
      <w:r w:rsidRPr="007904DE">
        <w:rPr>
          <w:bCs/>
          <w:lang w:val="en-US"/>
        </w:rPr>
        <w:t xml:space="preserve">the </w:t>
      </w:r>
      <w:r w:rsidR="007904DE" w:rsidRPr="007904DE">
        <w:rPr>
          <w:bCs/>
          <w:lang w:val="en-US"/>
        </w:rPr>
        <w:t>required 96 picks per minute.</w:t>
      </w:r>
    </w:p>
    <w:p w14:paraId="6AB10CDC" w14:textId="77777777" w:rsidR="00923330" w:rsidRPr="007904DE" w:rsidRDefault="00923330" w:rsidP="008A70AC">
      <w:pPr>
        <w:spacing w:line="360" w:lineRule="auto"/>
        <w:rPr>
          <w:bCs/>
          <w:color w:val="2E71B2" w:themeColor="accent3" w:themeShade="80"/>
          <w:lang w:val="en-US"/>
        </w:rPr>
      </w:pPr>
    </w:p>
    <w:p w14:paraId="25473841" w14:textId="77777777" w:rsidR="00834C40" w:rsidRPr="007904DE" w:rsidRDefault="007904DE">
      <w:pPr>
        <w:spacing w:line="360" w:lineRule="auto"/>
        <w:rPr>
          <w:bCs/>
          <w:lang w:val="en-US"/>
        </w:rPr>
      </w:pPr>
      <w:r w:rsidRPr="007904DE">
        <w:rPr>
          <w:bCs/>
          <w:lang w:val="en-US"/>
        </w:rPr>
        <w:t xml:space="preserve">A conveyor belt brings the packaged </w:t>
      </w:r>
      <w:r w:rsidR="008A70AC" w:rsidRPr="007904DE">
        <w:rPr>
          <w:bCs/>
          <w:lang w:val="en-US"/>
        </w:rPr>
        <w:t xml:space="preserve">and </w:t>
      </w:r>
      <w:r w:rsidRPr="007904DE">
        <w:rPr>
          <w:bCs/>
          <w:lang w:val="en-US"/>
        </w:rPr>
        <w:t xml:space="preserve">labeled trays </w:t>
      </w:r>
      <w:r w:rsidR="008A70AC" w:rsidRPr="007904DE">
        <w:rPr>
          <w:bCs/>
          <w:lang w:val="en-US"/>
        </w:rPr>
        <w:t xml:space="preserve">to the pick-up point of the handling solution from Schmalz. </w:t>
      </w:r>
      <w:r w:rsidRPr="007904DE">
        <w:rPr>
          <w:bCs/>
          <w:lang w:val="en-US"/>
        </w:rPr>
        <w:t xml:space="preserve">Each of the two PXT grippers </w:t>
      </w:r>
      <w:r w:rsidR="008A70AC" w:rsidRPr="007904DE">
        <w:rPr>
          <w:bCs/>
          <w:lang w:val="en-US"/>
        </w:rPr>
        <w:t xml:space="preserve">picks up </w:t>
      </w:r>
      <w:r w:rsidRPr="007904DE">
        <w:rPr>
          <w:bCs/>
          <w:lang w:val="en-US"/>
        </w:rPr>
        <w:t xml:space="preserve">four </w:t>
      </w:r>
      <w:r w:rsidR="00BD7D1D" w:rsidRPr="007904DE">
        <w:rPr>
          <w:bCs/>
          <w:lang w:val="en-US"/>
        </w:rPr>
        <w:t>food</w:t>
      </w:r>
      <w:r w:rsidR="008A70AC" w:rsidRPr="007904DE">
        <w:rPr>
          <w:bCs/>
          <w:lang w:val="en-US"/>
        </w:rPr>
        <w:t xml:space="preserve"> packages and places them in the </w:t>
      </w:r>
      <w:r w:rsidR="00473643" w:rsidRPr="007904DE">
        <w:rPr>
          <w:bCs/>
          <w:lang w:val="en-US"/>
        </w:rPr>
        <w:t xml:space="preserve">waiting </w:t>
      </w:r>
      <w:r w:rsidR="00BD7D1D" w:rsidRPr="007904DE">
        <w:rPr>
          <w:bCs/>
          <w:lang w:val="en-US"/>
        </w:rPr>
        <w:t>load</w:t>
      </w:r>
      <w:r w:rsidR="008A70AC" w:rsidRPr="007904DE">
        <w:rPr>
          <w:bCs/>
          <w:lang w:val="en-US"/>
        </w:rPr>
        <w:t xml:space="preserve"> boxes </w:t>
      </w:r>
      <w:r w:rsidR="00815AF0" w:rsidRPr="007904DE">
        <w:rPr>
          <w:bCs/>
          <w:lang w:val="en-US"/>
        </w:rPr>
        <w:t>- one layer at a time, every five seconds</w:t>
      </w:r>
      <w:r w:rsidR="008A70AC" w:rsidRPr="007904DE">
        <w:rPr>
          <w:bCs/>
          <w:lang w:val="en-US"/>
        </w:rPr>
        <w:t xml:space="preserve">. </w:t>
      </w:r>
      <w:r w:rsidR="00BD7D1D" w:rsidRPr="007904DE">
        <w:rPr>
          <w:bCs/>
          <w:lang w:val="en-US"/>
        </w:rPr>
        <w:t xml:space="preserve">A roller conveyor then transports </w:t>
      </w:r>
      <w:r w:rsidR="008A70AC" w:rsidRPr="007904DE">
        <w:rPr>
          <w:bCs/>
          <w:lang w:val="en-US"/>
        </w:rPr>
        <w:t xml:space="preserve">these </w:t>
      </w:r>
      <w:r w:rsidR="00BD7D1D" w:rsidRPr="007904DE">
        <w:rPr>
          <w:bCs/>
          <w:lang w:val="en-US"/>
        </w:rPr>
        <w:t xml:space="preserve">crates to the dispatch area. </w:t>
      </w:r>
      <w:r w:rsidR="00E350F9" w:rsidRPr="007904DE">
        <w:rPr>
          <w:bCs/>
          <w:lang w:val="en-US"/>
        </w:rPr>
        <w:t xml:space="preserve">"It runs like clockwork," says </w:t>
      </w:r>
      <w:r w:rsidR="009D5FD1" w:rsidRPr="007904DE">
        <w:rPr>
          <w:bCs/>
          <w:lang w:val="en-US"/>
        </w:rPr>
        <w:t xml:space="preserve">Walter </w:t>
      </w:r>
      <w:r w:rsidR="00E350F9" w:rsidRPr="007904DE">
        <w:rPr>
          <w:bCs/>
          <w:lang w:val="en-US"/>
        </w:rPr>
        <w:t>happily</w:t>
      </w:r>
      <w:r w:rsidR="007C7CC7" w:rsidRPr="007904DE">
        <w:rPr>
          <w:bCs/>
          <w:lang w:val="en-US"/>
        </w:rPr>
        <w:t>.</w:t>
      </w:r>
    </w:p>
    <w:p w14:paraId="3845D168" w14:textId="77777777" w:rsidR="008A70AC" w:rsidRPr="007904DE" w:rsidRDefault="008A70AC" w:rsidP="008A70AC">
      <w:pPr>
        <w:spacing w:line="360" w:lineRule="auto"/>
        <w:rPr>
          <w:bCs/>
          <w:color w:val="2E71B2" w:themeColor="accent3" w:themeShade="80"/>
          <w:lang w:val="en-US"/>
        </w:rPr>
      </w:pPr>
    </w:p>
    <w:p w14:paraId="697F5AAC" w14:textId="77777777" w:rsidR="00834C40" w:rsidRPr="007904DE" w:rsidRDefault="007904DE">
      <w:pPr>
        <w:spacing w:line="360" w:lineRule="auto"/>
        <w:rPr>
          <w:bCs/>
          <w:lang w:val="en-US"/>
        </w:rPr>
      </w:pPr>
      <w:r w:rsidRPr="007904DE">
        <w:rPr>
          <w:bCs/>
          <w:lang w:val="en-US"/>
        </w:rPr>
        <w:t xml:space="preserve">"The collaboration with Schmalz and </w:t>
      </w:r>
      <w:r w:rsidR="00E451CC" w:rsidRPr="007904DE">
        <w:rPr>
          <w:bCs/>
          <w:lang w:val="en-US"/>
        </w:rPr>
        <w:t xml:space="preserve">Kilivations </w:t>
      </w:r>
      <w:r w:rsidRPr="007904DE">
        <w:rPr>
          <w:bCs/>
          <w:lang w:val="en-US"/>
        </w:rPr>
        <w:t xml:space="preserve">was </w:t>
      </w:r>
      <w:r w:rsidR="00F47630" w:rsidRPr="007904DE">
        <w:rPr>
          <w:bCs/>
          <w:lang w:val="en-US"/>
        </w:rPr>
        <w:t xml:space="preserve">consistently </w:t>
      </w:r>
      <w:r w:rsidRPr="007904DE">
        <w:rPr>
          <w:bCs/>
          <w:lang w:val="en-US"/>
        </w:rPr>
        <w:t xml:space="preserve">positive and together we were able to install an excellent system for our customer in Spain," </w:t>
      </w:r>
      <w:r w:rsidR="00E350F9" w:rsidRPr="007904DE">
        <w:rPr>
          <w:bCs/>
          <w:lang w:val="en-US"/>
        </w:rPr>
        <w:t xml:space="preserve">says </w:t>
      </w:r>
      <w:r w:rsidR="007C7CC7" w:rsidRPr="007904DE">
        <w:rPr>
          <w:bCs/>
          <w:lang w:val="en-US"/>
        </w:rPr>
        <w:t>Oliver Deifel</w:t>
      </w:r>
      <w:r w:rsidRPr="007904DE">
        <w:rPr>
          <w:bCs/>
          <w:lang w:val="en-US"/>
        </w:rPr>
        <w:t xml:space="preserve">. </w:t>
      </w:r>
      <w:r w:rsidR="0068716D" w:rsidRPr="007904DE">
        <w:rPr>
          <w:bCs/>
          <w:lang w:val="en-US"/>
        </w:rPr>
        <w:t xml:space="preserve">"And our </w:t>
      </w:r>
      <w:r w:rsidR="00246F5F" w:rsidRPr="007904DE">
        <w:rPr>
          <w:bCs/>
          <w:lang w:val="en-US"/>
        </w:rPr>
        <w:t xml:space="preserve">client </w:t>
      </w:r>
      <w:r w:rsidR="0068716D" w:rsidRPr="007904DE">
        <w:rPr>
          <w:bCs/>
          <w:lang w:val="en-US"/>
        </w:rPr>
        <w:t xml:space="preserve">is also very satisfied. He now runs the system with a </w:t>
      </w:r>
      <w:r w:rsidR="00F47630" w:rsidRPr="007904DE">
        <w:rPr>
          <w:bCs/>
          <w:lang w:val="en-US"/>
        </w:rPr>
        <w:t xml:space="preserve">high </w:t>
      </w:r>
      <w:r w:rsidR="0068716D" w:rsidRPr="007904DE">
        <w:rPr>
          <w:bCs/>
          <w:lang w:val="en-US"/>
        </w:rPr>
        <w:t xml:space="preserve">throughput, saves on personnel costs and </w:t>
      </w:r>
      <w:r w:rsidR="00940703" w:rsidRPr="007904DE">
        <w:rPr>
          <w:bCs/>
          <w:lang w:val="en-US"/>
        </w:rPr>
        <w:t xml:space="preserve">achieves </w:t>
      </w:r>
      <w:r w:rsidR="0068716D" w:rsidRPr="007904DE">
        <w:rPr>
          <w:bCs/>
          <w:lang w:val="en-US"/>
        </w:rPr>
        <w:t xml:space="preserve">maximum process reliability thanks to the automation." </w:t>
      </w:r>
      <w:r w:rsidRPr="007904DE">
        <w:rPr>
          <w:bCs/>
          <w:lang w:val="en-US"/>
        </w:rPr>
        <w:t xml:space="preserve">The case packer has been </w:t>
      </w:r>
      <w:r w:rsidR="000C615D" w:rsidRPr="007904DE">
        <w:rPr>
          <w:bCs/>
          <w:lang w:val="en-US"/>
        </w:rPr>
        <w:t xml:space="preserve">operating in </w:t>
      </w:r>
      <w:r w:rsidRPr="007904DE">
        <w:rPr>
          <w:bCs/>
          <w:lang w:val="en-US"/>
        </w:rPr>
        <w:t xml:space="preserve">Spain </w:t>
      </w:r>
      <w:r w:rsidR="000C615D" w:rsidRPr="007904DE">
        <w:rPr>
          <w:bCs/>
          <w:lang w:val="en-US"/>
        </w:rPr>
        <w:t xml:space="preserve">since </w:t>
      </w:r>
      <w:r w:rsidRPr="007904DE">
        <w:rPr>
          <w:bCs/>
          <w:lang w:val="en-US"/>
        </w:rPr>
        <w:t xml:space="preserve">the end of 2023 as planned, and other customers have already shown interest in the solution. "The </w:t>
      </w:r>
      <w:r w:rsidR="00940703" w:rsidRPr="007904DE">
        <w:rPr>
          <w:bCs/>
          <w:lang w:val="en-US"/>
        </w:rPr>
        <w:t xml:space="preserve">smart </w:t>
      </w:r>
      <w:r w:rsidRPr="007904DE">
        <w:rPr>
          <w:bCs/>
          <w:lang w:val="en-US"/>
        </w:rPr>
        <w:t>concept of this system forms the ba</w:t>
      </w:r>
      <w:r w:rsidRPr="007904DE">
        <w:rPr>
          <w:bCs/>
          <w:lang w:val="en-US"/>
        </w:rPr>
        <w:t xml:space="preserve">sis for further projects," </w:t>
      </w:r>
      <w:r w:rsidR="002E0EB2" w:rsidRPr="007904DE">
        <w:rPr>
          <w:bCs/>
          <w:lang w:val="en-US"/>
        </w:rPr>
        <w:t xml:space="preserve">reveals </w:t>
      </w:r>
      <w:r w:rsidR="007C7CC7" w:rsidRPr="007904DE">
        <w:rPr>
          <w:bCs/>
          <w:lang w:val="en-US"/>
        </w:rPr>
        <w:t>Deifel</w:t>
      </w:r>
      <w:r w:rsidRPr="007904DE">
        <w:rPr>
          <w:bCs/>
          <w:lang w:val="en-US"/>
        </w:rPr>
        <w:t xml:space="preserve">. </w:t>
      </w:r>
    </w:p>
    <w:p w14:paraId="55C654CC" w14:textId="77777777" w:rsidR="00E47825" w:rsidRPr="007904DE" w:rsidRDefault="00E47825" w:rsidP="00320700">
      <w:pPr>
        <w:spacing w:line="360" w:lineRule="auto"/>
        <w:rPr>
          <w:bCs/>
          <w:color w:val="2E71B2" w:themeColor="accent3" w:themeShade="80"/>
          <w:lang w:val="en-US"/>
        </w:rPr>
      </w:pPr>
    </w:p>
    <w:p w14:paraId="34AFE78F" w14:textId="77777777" w:rsidR="00834C40" w:rsidRPr="007904DE" w:rsidRDefault="007904DE">
      <w:pPr>
        <w:pStyle w:val="Zeichen"/>
        <w:rPr>
          <w:rFonts w:ascii="Calibri" w:hAnsi="Calibri"/>
          <w:sz w:val="22"/>
          <w:szCs w:val="22"/>
          <w:lang w:val="en-US"/>
        </w:rPr>
      </w:pPr>
      <w:r w:rsidRPr="007904DE">
        <w:rPr>
          <w:rFonts w:ascii="Calibri" w:hAnsi="Calibri"/>
          <w:sz w:val="22"/>
          <w:szCs w:val="22"/>
          <w:lang w:val="en-US"/>
        </w:rPr>
        <w:t>(</w:t>
      </w:r>
      <w:r w:rsidR="00625F78" w:rsidRPr="007904DE">
        <w:rPr>
          <w:rFonts w:ascii="Calibri" w:hAnsi="Calibri"/>
          <w:sz w:val="22"/>
          <w:szCs w:val="22"/>
          <w:lang w:val="en-US"/>
        </w:rPr>
        <w:t>7,</w:t>
      </w:r>
      <w:r w:rsidR="007C18CA" w:rsidRPr="007904DE">
        <w:rPr>
          <w:rFonts w:ascii="Calibri" w:hAnsi="Calibri"/>
          <w:sz w:val="22"/>
          <w:szCs w:val="22"/>
          <w:lang w:val="en-US"/>
        </w:rPr>
        <w:t xml:space="preserve">408 </w:t>
      </w:r>
      <w:r w:rsidRPr="007904DE">
        <w:rPr>
          <w:rFonts w:ascii="Calibri" w:hAnsi="Calibri"/>
          <w:sz w:val="22"/>
          <w:szCs w:val="22"/>
          <w:lang w:val="en-US"/>
        </w:rPr>
        <w:t>characters incl. spaces)</w:t>
      </w:r>
    </w:p>
    <w:p w14:paraId="5B531D6F" w14:textId="77777777" w:rsidR="00051074" w:rsidRPr="007904DE" w:rsidRDefault="00051074" w:rsidP="00051074">
      <w:pPr>
        <w:pStyle w:val="berschrift4"/>
        <w:spacing w:before="0" w:line="360" w:lineRule="auto"/>
        <w:rPr>
          <w:color w:val="auto"/>
          <w:lang w:val="en-US"/>
        </w:rPr>
      </w:pPr>
    </w:p>
    <w:p w14:paraId="1E9D05EA" w14:textId="77777777" w:rsidR="00834C40" w:rsidRPr="007904DE" w:rsidRDefault="007904DE">
      <w:pPr>
        <w:rPr>
          <w:rFonts w:ascii="Source Sans Pro" w:hAnsi="Source Sans Pro" w:cs="Calibri"/>
          <w:b/>
          <w:bCs/>
          <w:lang w:val="en-US"/>
        </w:rPr>
      </w:pPr>
      <w:r w:rsidRPr="007904DE">
        <w:rPr>
          <w:rFonts w:ascii="Source Sans Pro" w:hAnsi="Source Sans Pro" w:cs="Calibri"/>
          <w:b/>
          <w:bCs/>
          <w:lang w:val="en-US"/>
        </w:rPr>
        <w:t xml:space="preserve">Service for </w:t>
      </w:r>
      <w:r w:rsidR="00EE386E" w:rsidRPr="007904DE">
        <w:rPr>
          <w:rFonts w:ascii="Source Sans Pro" w:hAnsi="Source Sans Pro" w:cs="Calibri"/>
          <w:b/>
          <w:bCs/>
          <w:lang w:val="en-US"/>
        </w:rPr>
        <w:t xml:space="preserve">the </w:t>
      </w:r>
      <w:r w:rsidRPr="007904DE">
        <w:rPr>
          <w:rFonts w:ascii="Source Sans Pro" w:hAnsi="Source Sans Pro" w:cs="Calibri"/>
          <w:b/>
          <w:bCs/>
          <w:lang w:val="en-US"/>
        </w:rPr>
        <w:t>editorial team</w:t>
      </w:r>
    </w:p>
    <w:p w14:paraId="08F8ACA4" w14:textId="77777777" w:rsidR="00051074" w:rsidRPr="007904DE" w:rsidRDefault="00051074" w:rsidP="00051074">
      <w:pPr>
        <w:spacing w:line="360" w:lineRule="auto"/>
        <w:rPr>
          <w:lang w:val="en-US"/>
        </w:rPr>
      </w:pPr>
    </w:p>
    <w:p w14:paraId="4703BFC2" w14:textId="77777777" w:rsidR="00834C40" w:rsidRPr="007904DE" w:rsidRDefault="007904DE">
      <w:pPr>
        <w:spacing w:line="360" w:lineRule="auto"/>
        <w:rPr>
          <w:b/>
          <w:lang w:val="en-US"/>
        </w:rPr>
      </w:pPr>
      <w:r w:rsidRPr="007904DE">
        <w:rPr>
          <w:b/>
          <w:lang w:val="en-US"/>
        </w:rPr>
        <w:lastRenderedPageBreak/>
        <w:t xml:space="preserve">Meta-Title: </w:t>
      </w:r>
      <w:r w:rsidR="00B63B15" w:rsidRPr="007904DE">
        <w:rPr>
          <w:bCs/>
          <w:lang w:val="en-US"/>
        </w:rPr>
        <w:t xml:space="preserve">Handling solution from Schmalz maximizes throughput </w:t>
      </w:r>
      <w:r w:rsidR="003F7EE5" w:rsidRPr="007904DE">
        <w:rPr>
          <w:bCs/>
          <w:lang w:val="en-US"/>
        </w:rPr>
        <w:t xml:space="preserve">in </w:t>
      </w:r>
      <w:r w:rsidR="00B63B15" w:rsidRPr="007904DE">
        <w:rPr>
          <w:bCs/>
          <w:lang w:val="en-US"/>
        </w:rPr>
        <w:t xml:space="preserve">a food processing </w:t>
      </w:r>
      <w:proofErr w:type="gramStart"/>
      <w:r w:rsidR="00B63B15" w:rsidRPr="007904DE">
        <w:rPr>
          <w:bCs/>
          <w:lang w:val="en-US"/>
        </w:rPr>
        <w:t>plant</w:t>
      </w:r>
      <w:proofErr w:type="gramEnd"/>
    </w:p>
    <w:p w14:paraId="75E04772" w14:textId="77777777" w:rsidR="00051074" w:rsidRPr="007904DE" w:rsidRDefault="00051074" w:rsidP="00051074">
      <w:pPr>
        <w:spacing w:line="360" w:lineRule="auto"/>
        <w:rPr>
          <w:lang w:val="en-US"/>
        </w:rPr>
      </w:pPr>
    </w:p>
    <w:p w14:paraId="3821D5AD" w14:textId="77777777" w:rsidR="00834C40" w:rsidRPr="007904DE" w:rsidRDefault="007904DE">
      <w:pPr>
        <w:spacing w:line="360" w:lineRule="auto"/>
        <w:rPr>
          <w:bCs/>
          <w:lang w:val="en-US"/>
        </w:rPr>
      </w:pPr>
      <w:r w:rsidRPr="007904DE">
        <w:rPr>
          <w:b/>
          <w:lang w:val="en-US"/>
        </w:rPr>
        <w:t xml:space="preserve">Meta description: </w:t>
      </w:r>
      <w:r w:rsidR="00FD02C0" w:rsidRPr="007904DE">
        <w:rPr>
          <w:bCs/>
          <w:lang w:val="en-US"/>
        </w:rPr>
        <w:t xml:space="preserve">At a Spanish meat processor, the handling solution from Schmalz manages 96 picks per minute. Thanks to </w:t>
      </w:r>
      <w:r w:rsidR="00AD1A49" w:rsidRPr="007904DE">
        <w:rPr>
          <w:bCs/>
          <w:lang w:val="en-US"/>
        </w:rPr>
        <w:t xml:space="preserve">automated </w:t>
      </w:r>
      <w:r w:rsidR="00FD02C0" w:rsidRPr="007904DE">
        <w:rPr>
          <w:bCs/>
          <w:lang w:val="en-US"/>
        </w:rPr>
        <w:t>picking, the food company was able to significantly increase its throughput and now works around the clock.</w:t>
      </w:r>
    </w:p>
    <w:p w14:paraId="050F3208" w14:textId="77777777" w:rsidR="00F37AC6" w:rsidRPr="007904DE" w:rsidRDefault="00F37AC6" w:rsidP="00051074">
      <w:pPr>
        <w:spacing w:line="360" w:lineRule="auto"/>
        <w:rPr>
          <w:b/>
          <w:lang w:val="en-US"/>
        </w:rPr>
      </w:pPr>
    </w:p>
    <w:p w14:paraId="32FF0AC3" w14:textId="77777777" w:rsidR="00834C40" w:rsidRPr="007904DE" w:rsidRDefault="007904DE">
      <w:pPr>
        <w:spacing w:line="360" w:lineRule="auto"/>
        <w:rPr>
          <w:lang w:val="en-US"/>
        </w:rPr>
      </w:pPr>
      <w:r w:rsidRPr="007904DE">
        <w:rPr>
          <w:b/>
          <w:bCs/>
          <w:lang w:val="en-US"/>
        </w:rPr>
        <w:t xml:space="preserve">Social media: </w:t>
      </w:r>
      <w:r w:rsidR="003F7EE5" w:rsidRPr="007904DE">
        <w:rPr>
          <w:lang w:val="en-US"/>
        </w:rPr>
        <w:t xml:space="preserve">Working 9 to 5 is out - </w:t>
      </w:r>
      <w:r w:rsidR="00246F5F" w:rsidRPr="007904DE">
        <w:rPr>
          <w:lang w:val="en-US"/>
        </w:rPr>
        <w:t xml:space="preserve">at least </w:t>
      </w:r>
      <w:r w:rsidR="003F7EE5" w:rsidRPr="007904DE">
        <w:rPr>
          <w:lang w:val="en-US"/>
        </w:rPr>
        <w:t xml:space="preserve">when it comes to the automated picking of meat products. Thanks to a flexible and </w:t>
      </w:r>
      <w:r w:rsidR="004D4B43" w:rsidRPr="007904DE">
        <w:rPr>
          <w:lang w:val="en-US"/>
        </w:rPr>
        <w:t xml:space="preserve">smart </w:t>
      </w:r>
      <w:r w:rsidR="00246F5F" w:rsidRPr="007904DE">
        <w:rPr>
          <w:lang w:val="en-US"/>
        </w:rPr>
        <w:t>handling</w:t>
      </w:r>
      <w:r w:rsidR="003F7EE5" w:rsidRPr="007904DE">
        <w:rPr>
          <w:lang w:val="en-US"/>
        </w:rPr>
        <w:t xml:space="preserve"> solution from Schmalz, a Spanish food company can </w:t>
      </w:r>
      <w:r w:rsidR="004D4B43" w:rsidRPr="007904DE">
        <w:rPr>
          <w:lang w:val="en-US"/>
        </w:rPr>
        <w:t xml:space="preserve">now pack </w:t>
      </w:r>
      <w:r w:rsidR="003F7EE5" w:rsidRPr="007904DE">
        <w:rPr>
          <w:lang w:val="en-US"/>
        </w:rPr>
        <w:t xml:space="preserve">its products into transport crates around the </w:t>
      </w:r>
      <w:r w:rsidR="004D4B43" w:rsidRPr="007904DE">
        <w:rPr>
          <w:lang w:val="en-US"/>
        </w:rPr>
        <w:t>clock.</w:t>
      </w:r>
    </w:p>
    <w:p w14:paraId="7D4CBAF8" w14:textId="77777777" w:rsidR="00F37AC6" w:rsidRPr="007904DE" w:rsidRDefault="00F37AC6" w:rsidP="00051074">
      <w:pPr>
        <w:spacing w:line="360" w:lineRule="auto"/>
        <w:rPr>
          <w:b/>
          <w:lang w:val="en-US"/>
        </w:rPr>
      </w:pPr>
    </w:p>
    <w:p w14:paraId="03ADBE06" w14:textId="77777777" w:rsidR="00A34302" w:rsidRPr="007904DE" w:rsidRDefault="00A34302" w:rsidP="00051074">
      <w:pPr>
        <w:tabs>
          <w:tab w:val="left" w:pos="1979"/>
        </w:tabs>
        <w:spacing w:line="360" w:lineRule="auto"/>
        <w:rPr>
          <w:b/>
          <w:sz w:val="20"/>
          <w:szCs w:val="20"/>
          <w:lang w:val="en-US"/>
        </w:rPr>
      </w:pPr>
    </w:p>
    <w:p w14:paraId="3B5F9E75" w14:textId="77777777" w:rsidR="00834C40" w:rsidRDefault="007904DE">
      <w:pPr>
        <w:spacing w:line="360" w:lineRule="auto"/>
        <w:rPr>
          <w:b/>
          <w:lang w:val="en-GB"/>
        </w:rPr>
      </w:pPr>
      <w:r w:rsidRPr="003F7EE5">
        <w:rPr>
          <w:b/>
          <w:color w:val="000000" w:themeColor="text1"/>
          <w:lang w:val="en-GB"/>
        </w:rPr>
        <w:t>Pictures:</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7904DE" w14:paraId="33EDF51C" w14:textId="77777777" w:rsidTr="00266BFC">
        <w:tc>
          <w:tcPr>
            <w:tcW w:w="3515" w:type="dxa"/>
          </w:tcPr>
          <w:p w14:paraId="5E4EC3C5" w14:textId="77777777" w:rsidR="00266BFC" w:rsidRDefault="00D4032A" w:rsidP="00AA48FB">
            <w:pPr>
              <w:tabs>
                <w:tab w:val="left" w:pos="1979"/>
              </w:tabs>
              <w:spacing w:line="360" w:lineRule="auto"/>
              <w:rPr>
                <w:b/>
                <w:sz w:val="20"/>
                <w:szCs w:val="20"/>
              </w:rPr>
            </w:pPr>
            <w:r>
              <w:rPr>
                <w:b/>
                <w:noProof/>
                <w:sz w:val="20"/>
                <w:szCs w:val="20"/>
              </w:rPr>
              <w:drawing>
                <wp:inline distT="0" distB="0" distL="0" distR="0" wp14:anchorId="7447D1B3" wp14:editId="0244AA94">
                  <wp:extent cx="2226310" cy="1478915"/>
                  <wp:effectExtent l="0" t="0" r="2540" b="6985"/>
                  <wp:docPr id="6261997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EB95188" w14:textId="77777777" w:rsidR="00266BFC" w:rsidRPr="00641BDD" w:rsidRDefault="00266BFC" w:rsidP="00AA48FB">
            <w:pPr>
              <w:spacing w:line="360" w:lineRule="auto"/>
              <w:rPr>
                <w:rFonts w:eastAsia="Calibri"/>
                <w:b/>
                <w:bCs/>
              </w:rPr>
            </w:pPr>
          </w:p>
        </w:tc>
        <w:tc>
          <w:tcPr>
            <w:tcW w:w="5303" w:type="dxa"/>
          </w:tcPr>
          <w:p w14:paraId="767996A2" w14:textId="77777777" w:rsidR="00834C40" w:rsidRPr="007904DE" w:rsidRDefault="007904DE">
            <w:pPr>
              <w:spacing w:line="360" w:lineRule="auto"/>
              <w:rPr>
                <w:rFonts w:eastAsia="Calibri"/>
                <w:b/>
                <w:bCs/>
                <w:lang w:val="en-US"/>
              </w:rPr>
            </w:pPr>
            <w:r w:rsidRPr="007904DE">
              <w:rPr>
                <w:rFonts w:eastAsia="Calibri"/>
                <w:b/>
                <w:bCs/>
                <w:lang w:val="en-US"/>
              </w:rPr>
              <w:t xml:space="preserve">Picture 1: </w:t>
            </w:r>
          </w:p>
          <w:p w14:paraId="3194C8F4" w14:textId="77777777" w:rsidR="00834C40" w:rsidRPr="007904DE" w:rsidRDefault="007904DE">
            <w:pPr>
              <w:tabs>
                <w:tab w:val="left" w:pos="1979"/>
              </w:tabs>
              <w:rPr>
                <w:b/>
                <w:lang w:val="en-US"/>
              </w:rPr>
            </w:pPr>
            <w:r w:rsidRPr="007904DE">
              <w:rPr>
                <w:lang w:val="en-US"/>
              </w:rPr>
              <w:t xml:space="preserve">At the end-of-arm of </w:t>
            </w:r>
            <w:r w:rsidRPr="007904DE">
              <w:rPr>
                <w:lang w:val="en-US"/>
              </w:rPr>
              <w:t>two cobots, PXT grippers reliably pick up wrapped meat packs.</w:t>
            </w:r>
          </w:p>
        </w:tc>
      </w:tr>
      <w:tr w:rsidR="00266BFC" w:rsidRPr="007904DE" w14:paraId="3458F18D" w14:textId="77777777" w:rsidTr="00266BFC">
        <w:tc>
          <w:tcPr>
            <w:tcW w:w="3515" w:type="dxa"/>
          </w:tcPr>
          <w:p w14:paraId="4AE0FD0D" w14:textId="77777777" w:rsidR="00266BFC" w:rsidRDefault="00D4032A" w:rsidP="00AA48FB">
            <w:pPr>
              <w:tabs>
                <w:tab w:val="left" w:pos="1979"/>
              </w:tabs>
              <w:spacing w:line="360" w:lineRule="auto"/>
              <w:rPr>
                <w:b/>
                <w:sz w:val="20"/>
                <w:szCs w:val="20"/>
              </w:rPr>
            </w:pPr>
            <w:r>
              <w:rPr>
                <w:b/>
                <w:noProof/>
                <w:sz w:val="20"/>
                <w:szCs w:val="20"/>
              </w:rPr>
              <w:drawing>
                <wp:inline distT="0" distB="0" distL="0" distR="0" wp14:anchorId="1F50AEA2" wp14:editId="75483F8A">
                  <wp:extent cx="2226310" cy="1478915"/>
                  <wp:effectExtent l="0" t="0" r="2540" b="6985"/>
                  <wp:docPr id="12614403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3458B94F" w14:textId="77777777" w:rsidR="00266BFC" w:rsidRPr="00641BDD" w:rsidRDefault="00266BFC" w:rsidP="00AA48FB">
            <w:pPr>
              <w:spacing w:line="360" w:lineRule="auto"/>
              <w:rPr>
                <w:rFonts w:eastAsia="Calibri" w:cs="Arial"/>
                <w:b/>
              </w:rPr>
            </w:pPr>
          </w:p>
        </w:tc>
        <w:tc>
          <w:tcPr>
            <w:tcW w:w="5303" w:type="dxa"/>
          </w:tcPr>
          <w:p w14:paraId="4AC9E085" w14:textId="77777777" w:rsidR="00834C40" w:rsidRPr="007904DE" w:rsidRDefault="007904DE">
            <w:pPr>
              <w:spacing w:line="360" w:lineRule="auto"/>
              <w:rPr>
                <w:rFonts w:eastAsia="Calibri" w:cs="Arial"/>
                <w:b/>
                <w:lang w:val="en-US"/>
              </w:rPr>
            </w:pPr>
            <w:r w:rsidRPr="007904DE">
              <w:rPr>
                <w:rFonts w:eastAsia="Calibri" w:cs="Arial"/>
                <w:b/>
                <w:lang w:val="en-US"/>
              </w:rPr>
              <w:t xml:space="preserve">Picture 2: </w:t>
            </w:r>
          </w:p>
          <w:p w14:paraId="3DB71978" w14:textId="77777777" w:rsidR="00834C40" w:rsidRPr="007904DE" w:rsidRDefault="007904DE">
            <w:pPr>
              <w:tabs>
                <w:tab w:val="left" w:pos="1979"/>
              </w:tabs>
              <w:rPr>
                <w:b/>
                <w:lang w:val="en-US"/>
              </w:rPr>
            </w:pPr>
            <w:r w:rsidRPr="007904DE">
              <w:rPr>
                <w:lang w:val="en-US"/>
              </w:rPr>
              <w:t xml:space="preserve">The automatic gripper solution achieves 96 picks per minute - enabling the meat processor to significantly </w:t>
            </w:r>
            <w:r w:rsidR="00A331B8" w:rsidRPr="007904DE">
              <w:rPr>
                <w:lang w:val="en-US"/>
              </w:rPr>
              <w:t xml:space="preserve">increase </w:t>
            </w:r>
            <w:r w:rsidRPr="007904DE">
              <w:rPr>
                <w:lang w:val="en-US"/>
              </w:rPr>
              <w:t>its output compared to manual work.</w:t>
            </w:r>
          </w:p>
        </w:tc>
      </w:tr>
      <w:tr w:rsidR="00266BFC" w:rsidRPr="007904DE" w14:paraId="043B5608" w14:textId="77777777" w:rsidTr="00266BFC">
        <w:tc>
          <w:tcPr>
            <w:tcW w:w="3515" w:type="dxa"/>
          </w:tcPr>
          <w:p w14:paraId="533789B6" w14:textId="77777777" w:rsidR="00266BFC" w:rsidRDefault="00D4032A" w:rsidP="00AA48FB">
            <w:pPr>
              <w:tabs>
                <w:tab w:val="left" w:pos="1979"/>
              </w:tabs>
              <w:spacing w:line="360" w:lineRule="auto"/>
              <w:rPr>
                <w:b/>
                <w:sz w:val="20"/>
                <w:szCs w:val="20"/>
              </w:rPr>
            </w:pPr>
            <w:r>
              <w:rPr>
                <w:b/>
                <w:noProof/>
                <w:sz w:val="20"/>
                <w:szCs w:val="20"/>
              </w:rPr>
              <w:drawing>
                <wp:inline distT="0" distB="0" distL="0" distR="0" wp14:anchorId="6FBA74EF" wp14:editId="5F24F2ED">
                  <wp:extent cx="2226310" cy="1478915"/>
                  <wp:effectExtent l="0" t="0" r="2540" b="6985"/>
                  <wp:docPr id="5569501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14AADCA4" w14:textId="77777777" w:rsidR="00266BFC" w:rsidRPr="00641BDD" w:rsidRDefault="00266BFC" w:rsidP="00AA48FB">
            <w:pPr>
              <w:spacing w:line="360" w:lineRule="auto"/>
              <w:rPr>
                <w:rFonts w:eastAsia="Calibri" w:cs="Arial"/>
                <w:b/>
              </w:rPr>
            </w:pPr>
          </w:p>
        </w:tc>
        <w:tc>
          <w:tcPr>
            <w:tcW w:w="5303" w:type="dxa"/>
          </w:tcPr>
          <w:p w14:paraId="79DF4B07" w14:textId="77777777" w:rsidR="00834C40" w:rsidRPr="007904DE" w:rsidRDefault="007904DE">
            <w:pPr>
              <w:spacing w:line="360" w:lineRule="auto"/>
              <w:rPr>
                <w:rFonts w:eastAsia="Calibri" w:cs="Arial"/>
                <w:b/>
                <w:lang w:val="en-US"/>
              </w:rPr>
            </w:pPr>
            <w:r w:rsidRPr="007904DE">
              <w:rPr>
                <w:rFonts w:eastAsia="Calibri" w:cs="Arial"/>
                <w:b/>
                <w:lang w:val="en-US"/>
              </w:rPr>
              <w:t>Picture 3:</w:t>
            </w:r>
          </w:p>
          <w:p w14:paraId="064E4861" w14:textId="77777777" w:rsidR="00834C40" w:rsidRPr="007904DE" w:rsidRDefault="007904DE">
            <w:pPr>
              <w:tabs>
                <w:tab w:val="left" w:pos="1979"/>
              </w:tabs>
              <w:rPr>
                <w:b/>
                <w:lang w:val="en-US"/>
              </w:rPr>
            </w:pPr>
            <w:r w:rsidRPr="007904DE">
              <w:rPr>
                <w:lang w:val="en-US"/>
              </w:rPr>
              <w:t>The Compact Pump GCPi (</w:t>
            </w:r>
            <w:r w:rsidRPr="007904DE">
              <w:rPr>
                <w:lang w:val="en-US"/>
              </w:rPr>
              <w:t>top left) provides the required vacuum purely electrically.</w:t>
            </w:r>
          </w:p>
        </w:tc>
      </w:tr>
      <w:tr w:rsidR="00266BFC" w:rsidRPr="007904DE" w14:paraId="51ABC6A6" w14:textId="77777777" w:rsidTr="00266BFC">
        <w:tc>
          <w:tcPr>
            <w:tcW w:w="3515" w:type="dxa"/>
          </w:tcPr>
          <w:p w14:paraId="73602B7F" w14:textId="77777777" w:rsidR="00266BFC" w:rsidRDefault="00D4032A" w:rsidP="00531B8A">
            <w:pPr>
              <w:tabs>
                <w:tab w:val="left" w:pos="1979"/>
              </w:tabs>
              <w:spacing w:line="360" w:lineRule="auto"/>
              <w:rPr>
                <w:b/>
                <w:sz w:val="20"/>
                <w:szCs w:val="20"/>
              </w:rPr>
            </w:pPr>
            <w:r>
              <w:rPr>
                <w:b/>
                <w:noProof/>
                <w:sz w:val="20"/>
                <w:szCs w:val="20"/>
              </w:rPr>
              <w:lastRenderedPageBreak/>
              <w:drawing>
                <wp:inline distT="0" distB="0" distL="0" distR="0" wp14:anchorId="278862EA" wp14:editId="3647654E">
                  <wp:extent cx="2226310" cy="1478915"/>
                  <wp:effectExtent l="0" t="0" r="2540" b="6985"/>
                  <wp:docPr id="40847032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B71A8FD" w14:textId="77777777" w:rsidR="00266BFC" w:rsidRPr="00641BDD" w:rsidRDefault="00266BFC" w:rsidP="00531B8A">
            <w:pPr>
              <w:spacing w:line="360" w:lineRule="auto"/>
              <w:rPr>
                <w:rFonts w:eastAsia="Calibri"/>
                <w:b/>
                <w:bCs/>
              </w:rPr>
            </w:pPr>
          </w:p>
        </w:tc>
        <w:tc>
          <w:tcPr>
            <w:tcW w:w="5303" w:type="dxa"/>
          </w:tcPr>
          <w:p w14:paraId="626CC381" w14:textId="77777777" w:rsidR="00834C40" w:rsidRPr="007904DE" w:rsidRDefault="007904DE">
            <w:pPr>
              <w:spacing w:line="360" w:lineRule="auto"/>
              <w:rPr>
                <w:rFonts w:eastAsia="Calibri"/>
                <w:b/>
                <w:bCs/>
                <w:lang w:val="en-US"/>
              </w:rPr>
            </w:pPr>
            <w:r w:rsidRPr="007904DE">
              <w:rPr>
                <w:rFonts w:eastAsia="Calibri"/>
                <w:b/>
                <w:bCs/>
                <w:lang w:val="en-US"/>
              </w:rPr>
              <w:t xml:space="preserve">Picture </w:t>
            </w:r>
            <w:r w:rsidRPr="007904DE">
              <w:rPr>
                <w:rFonts w:eastAsia="Calibri"/>
                <w:b/>
                <w:bCs/>
                <w:lang w:val="en-US"/>
              </w:rPr>
              <w:t>4</w:t>
            </w:r>
            <w:r w:rsidRPr="007904DE">
              <w:rPr>
                <w:rFonts w:eastAsia="Calibri"/>
                <w:b/>
                <w:bCs/>
                <w:lang w:val="en-US"/>
              </w:rPr>
              <w:t xml:space="preserve">: </w:t>
            </w:r>
          </w:p>
          <w:p w14:paraId="019524A7" w14:textId="77777777" w:rsidR="00834C40" w:rsidRPr="007904DE" w:rsidRDefault="007904DE">
            <w:pPr>
              <w:rPr>
                <w:rFonts w:eastAsia="Calibri" w:cs="Arial"/>
                <w:b/>
                <w:lang w:val="en-US"/>
              </w:rPr>
            </w:pPr>
            <w:r w:rsidRPr="007904DE">
              <w:rPr>
                <w:lang w:val="en-US"/>
              </w:rPr>
              <w:t>The PSPF bellows suction pads even pick irregularly shaped surfaces and deposit them reliably at their destination.</w:t>
            </w:r>
          </w:p>
        </w:tc>
      </w:tr>
      <w:tr w:rsidR="00266BFC" w:rsidRPr="007904DE" w14:paraId="579CC5A3" w14:textId="77777777" w:rsidTr="00266BFC">
        <w:tc>
          <w:tcPr>
            <w:tcW w:w="3515" w:type="dxa"/>
          </w:tcPr>
          <w:p w14:paraId="45F0C00C" w14:textId="77777777" w:rsidR="00266BFC" w:rsidRDefault="00D4032A" w:rsidP="00531B8A">
            <w:pPr>
              <w:tabs>
                <w:tab w:val="left" w:pos="1979"/>
              </w:tabs>
              <w:spacing w:line="360" w:lineRule="auto"/>
              <w:rPr>
                <w:b/>
                <w:sz w:val="20"/>
                <w:szCs w:val="20"/>
              </w:rPr>
            </w:pPr>
            <w:r>
              <w:rPr>
                <w:b/>
                <w:noProof/>
                <w:sz w:val="20"/>
                <w:szCs w:val="20"/>
              </w:rPr>
              <w:drawing>
                <wp:inline distT="0" distB="0" distL="0" distR="0" wp14:anchorId="6C0620F3" wp14:editId="422AEC49">
                  <wp:extent cx="2226310" cy="1478915"/>
                  <wp:effectExtent l="0" t="0" r="2540" b="6985"/>
                  <wp:docPr id="189230874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0046753" w14:textId="77777777" w:rsidR="00266BFC" w:rsidRPr="00641BDD" w:rsidRDefault="00266BFC" w:rsidP="00531B8A">
            <w:pPr>
              <w:spacing w:line="360" w:lineRule="auto"/>
              <w:rPr>
                <w:rFonts w:eastAsia="Calibri" w:cs="Arial"/>
                <w:b/>
              </w:rPr>
            </w:pPr>
          </w:p>
        </w:tc>
        <w:tc>
          <w:tcPr>
            <w:tcW w:w="5303" w:type="dxa"/>
          </w:tcPr>
          <w:p w14:paraId="03FCA243" w14:textId="77777777" w:rsidR="00834C40" w:rsidRPr="007904DE" w:rsidRDefault="007904DE">
            <w:pPr>
              <w:spacing w:line="360" w:lineRule="auto"/>
              <w:rPr>
                <w:rFonts w:eastAsia="Calibri" w:cs="Arial"/>
                <w:b/>
                <w:lang w:val="en-US"/>
              </w:rPr>
            </w:pPr>
            <w:r w:rsidRPr="007904DE">
              <w:rPr>
                <w:rFonts w:eastAsia="Calibri" w:cs="Arial"/>
                <w:b/>
                <w:lang w:val="en-US"/>
              </w:rPr>
              <w:t xml:space="preserve">Picture </w:t>
            </w:r>
            <w:r w:rsidR="00B625D8" w:rsidRPr="007904DE">
              <w:rPr>
                <w:rFonts w:eastAsia="Calibri" w:cs="Arial"/>
                <w:b/>
                <w:lang w:val="en-US"/>
              </w:rPr>
              <w:t>5</w:t>
            </w:r>
            <w:r w:rsidRPr="007904DE">
              <w:rPr>
                <w:rFonts w:eastAsia="Calibri" w:cs="Arial"/>
                <w:b/>
                <w:lang w:val="en-US"/>
              </w:rPr>
              <w:t>:</w:t>
            </w:r>
          </w:p>
          <w:p w14:paraId="0DE9A648" w14:textId="77777777" w:rsidR="00834C40" w:rsidRPr="007904DE" w:rsidRDefault="007904DE">
            <w:pPr>
              <w:rPr>
                <w:rFonts w:eastAsia="Calibri" w:cs="Arial"/>
                <w:b/>
                <w:lang w:val="en-US"/>
              </w:rPr>
            </w:pPr>
            <w:r w:rsidRPr="007904DE">
              <w:rPr>
                <w:lang w:val="en-US"/>
              </w:rPr>
              <w:t xml:space="preserve">The Compact Pump GCPi has a </w:t>
            </w:r>
            <w:r w:rsidRPr="007904DE">
              <w:rPr>
                <w:lang w:val="en-US"/>
              </w:rPr>
              <w:t>user-friendly LCD touch display for setting the most important process parameters</w:t>
            </w:r>
            <w:r w:rsidRPr="007904DE">
              <w:rPr>
                <w:lang w:val="en-US"/>
              </w:rPr>
              <w:t>.</w:t>
            </w:r>
          </w:p>
        </w:tc>
      </w:tr>
      <w:tr w:rsidR="00266BFC" w:rsidRPr="007904DE" w14:paraId="0936898B" w14:textId="77777777" w:rsidTr="00266BFC">
        <w:tc>
          <w:tcPr>
            <w:tcW w:w="3515" w:type="dxa"/>
          </w:tcPr>
          <w:p w14:paraId="3456E1DF" w14:textId="77777777" w:rsidR="00266BFC" w:rsidRDefault="00D4032A" w:rsidP="00BD0E90">
            <w:pPr>
              <w:tabs>
                <w:tab w:val="left" w:pos="1979"/>
              </w:tabs>
              <w:spacing w:line="360" w:lineRule="auto"/>
              <w:rPr>
                <w:b/>
                <w:sz w:val="20"/>
                <w:szCs w:val="20"/>
              </w:rPr>
            </w:pPr>
            <w:r>
              <w:rPr>
                <w:b/>
                <w:noProof/>
                <w:sz w:val="20"/>
                <w:szCs w:val="20"/>
              </w:rPr>
              <w:drawing>
                <wp:inline distT="0" distB="0" distL="0" distR="0" wp14:anchorId="03B7767A" wp14:editId="3048E483">
                  <wp:extent cx="2226310" cy="1478915"/>
                  <wp:effectExtent l="0" t="0" r="2540" b="6985"/>
                  <wp:docPr id="100448046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423F1D2" w14:textId="77777777" w:rsidR="00266BFC" w:rsidRPr="00641BDD" w:rsidRDefault="00266BFC" w:rsidP="00BD0E90">
            <w:pPr>
              <w:spacing w:line="360" w:lineRule="auto"/>
              <w:rPr>
                <w:rFonts w:eastAsia="Calibri"/>
                <w:b/>
                <w:bCs/>
              </w:rPr>
            </w:pPr>
          </w:p>
        </w:tc>
        <w:tc>
          <w:tcPr>
            <w:tcW w:w="5303" w:type="dxa"/>
          </w:tcPr>
          <w:p w14:paraId="7200B58A" w14:textId="77777777" w:rsidR="00834C40" w:rsidRPr="007904DE" w:rsidRDefault="007904DE">
            <w:pPr>
              <w:spacing w:line="360" w:lineRule="auto"/>
              <w:rPr>
                <w:rFonts w:eastAsia="Calibri"/>
                <w:b/>
                <w:bCs/>
                <w:lang w:val="en-US"/>
              </w:rPr>
            </w:pPr>
            <w:r w:rsidRPr="007904DE">
              <w:rPr>
                <w:rFonts w:eastAsia="Calibri"/>
                <w:b/>
                <w:bCs/>
                <w:lang w:val="en-US"/>
              </w:rPr>
              <w:t xml:space="preserve">Picture </w:t>
            </w:r>
            <w:r w:rsidR="00B625D8" w:rsidRPr="007904DE">
              <w:rPr>
                <w:rFonts w:eastAsia="Calibri"/>
                <w:b/>
                <w:bCs/>
                <w:lang w:val="en-US"/>
              </w:rPr>
              <w:t>6</w:t>
            </w:r>
            <w:r w:rsidRPr="007904DE">
              <w:rPr>
                <w:rFonts w:eastAsia="Calibri"/>
                <w:b/>
                <w:bCs/>
                <w:lang w:val="en-US"/>
              </w:rPr>
              <w:t xml:space="preserve">: </w:t>
            </w:r>
          </w:p>
          <w:p w14:paraId="20416E70" w14:textId="77777777" w:rsidR="00834C40" w:rsidRPr="007904DE" w:rsidRDefault="007904DE">
            <w:pPr>
              <w:rPr>
                <w:lang w:val="en-US"/>
              </w:rPr>
            </w:pPr>
            <w:r w:rsidRPr="007904DE">
              <w:rPr>
                <w:lang w:val="en-US"/>
              </w:rPr>
              <w:t xml:space="preserve">Each of the two grippers picks up four of the </w:t>
            </w:r>
            <w:r w:rsidR="0043680C" w:rsidRPr="007904DE">
              <w:rPr>
                <w:lang w:val="en-US"/>
              </w:rPr>
              <w:t xml:space="preserve">pre-packed and labeled </w:t>
            </w:r>
            <w:r w:rsidR="00625F78" w:rsidRPr="007904DE">
              <w:rPr>
                <w:lang w:val="en-US"/>
              </w:rPr>
              <w:t xml:space="preserve">trays </w:t>
            </w:r>
            <w:r w:rsidR="0043680C" w:rsidRPr="007904DE">
              <w:rPr>
                <w:lang w:val="en-US"/>
              </w:rPr>
              <w:t>and places them in large transport boxes.</w:t>
            </w:r>
          </w:p>
        </w:tc>
      </w:tr>
    </w:tbl>
    <w:p w14:paraId="0C475E95" w14:textId="77777777" w:rsidR="007649E0" w:rsidRPr="007904DE" w:rsidRDefault="007649E0" w:rsidP="00AA48FB">
      <w:pPr>
        <w:tabs>
          <w:tab w:val="left" w:pos="1979"/>
        </w:tabs>
        <w:spacing w:line="360" w:lineRule="auto"/>
        <w:rPr>
          <w:sz w:val="20"/>
          <w:szCs w:val="20"/>
          <w:lang w:val="en-US"/>
        </w:rPr>
      </w:pPr>
    </w:p>
    <w:p w14:paraId="29043FBD" w14:textId="77777777" w:rsidR="00834C40" w:rsidRPr="007904DE" w:rsidRDefault="007904DE">
      <w:pPr>
        <w:tabs>
          <w:tab w:val="left" w:pos="1979"/>
        </w:tabs>
        <w:spacing w:line="360" w:lineRule="auto"/>
        <w:rPr>
          <w:lang w:val="en-US"/>
        </w:rPr>
      </w:pPr>
      <w:r w:rsidRPr="007904DE">
        <w:rPr>
          <w:lang w:val="en-US"/>
        </w:rPr>
        <w:t>Pictures: J. Schmalz GmbH</w:t>
      </w:r>
    </w:p>
    <w:p w14:paraId="230E05B0" w14:textId="77777777" w:rsidR="00A3692B" w:rsidRPr="007904DE" w:rsidRDefault="00A3692B" w:rsidP="00AA48FB">
      <w:pPr>
        <w:tabs>
          <w:tab w:val="left" w:pos="1979"/>
        </w:tabs>
        <w:spacing w:line="360" w:lineRule="auto"/>
        <w:rPr>
          <w:lang w:val="en-US"/>
        </w:rPr>
      </w:pPr>
    </w:p>
    <w:p w14:paraId="6BFCE41C" w14:textId="77777777" w:rsidR="00A3692B" w:rsidRPr="007904DE" w:rsidRDefault="00A3692B" w:rsidP="00AA48FB">
      <w:pPr>
        <w:tabs>
          <w:tab w:val="left" w:pos="1979"/>
        </w:tabs>
        <w:spacing w:line="360" w:lineRule="auto"/>
        <w:rPr>
          <w:lang w:val="en-US"/>
        </w:rPr>
      </w:pPr>
    </w:p>
    <w:p w14:paraId="5FC808B2" w14:textId="77777777" w:rsidR="00A3692B" w:rsidRPr="007904DE" w:rsidRDefault="00A3692B" w:rsidP="00AA48FB">
      <w:pPr>
        <w:tabs>
          <w:tab w:val="left" w:pos="1979"/>
        </w:tabs>
        <w:spacing w:line="360" w:lineRule="auto"/>
        <w:rPr>
          <w:lang w:val="en-US"/>
        </w:rPr>
      </w:pPr>
    </w:p>
    <w:p w14:paraId="18027EB1" w14:textId="77777777" w:rsidR="00834C40" w:rsidRPr="007904DE" w:rsidRDefault="007904DE">
      <w:pPr>
        <w:spacing w:line="360" w:lineRule="auto"/>
        <w:rPr>
          <w:b/>
          <w:lang w:val="en-US"/>
        </w:rPr>
      </w:pPr>
      <w:r w:rsidRPr="007904DE">
        <w:rPr>
          <w:b/>
          <w:lang w:val="en-US"/>
        </w:rPr>
        <w:t>About the company</w:t>
      </w:r>
    </w:p>
    <w:p w14:paraId="32C3009A" w14:textId="77777777" w:rsidR="00834C40" w:rsidRPr="007904DE" w:rsidRDefault="007904DE">
      <w:pPr>
        <w:spacing w:line="360" w:lineRule="auto"/>
        <w:rPr>
          <w:lang w:val="en-US"/>
        </w:rPr>
      </w:pPr>
      <w:r w:rsidRPr="007904DE">
        <w:rPr>
          <w:lang w:val="en-US"/>
        </w:rPr>
        <w:t xml:space="preserve">Schmalz is </w:t>
      </w:r>
      <w:r w:rsidR="001A5B29" w:rsidRPr="007904DE">
        <w:rPr>
          <w:lang w:val="en-US"/>
        </w:rPr>
        <w:t xml:space="preserve">one of the </w:t>
      </w:r>
      <w:r w:rsidRPr="007904DE">
        <w:rPr>
          <w:lang w:val="en-US"/>
        </w:rPr>
        <w:t xml:space="preserve">market leaders in vacuum automation and </w:t>
      </w:r>
      <w:r w:rsidRPr="007904DE">
        <w:rPr>
          <w:lang w:val="en-US"/>
        </w:rPr>
        <w:t>ergonomic handling systems</w:t>
      </w:r>
      <w:r w:rsidRPr="007904DE">
        <w:rPr>
          <w:lang w:val="en-US"/>
        </w:rPr>
        <w:t xml:space="preserve">. The internationally positioned company's products are used in </w:t>
      </w:r>
      <w:r w:rsidRPr="007904DE">
        <w:rPr>
          <w:lang w:val="en-US"/>
        </w:rPr>
        <w:t xml:space="preserve">logistics </w:t>
      </w:r>
      <w:r w:rsidRPr="007904DE">
        <w:rPr>
          <w:lang w:val="en-US"/>
        </w:rPr>
        <w:t>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centers. In the Handling division,</w:t>
      </w:r>
      <w:r w:rsidRPr="007904DE">
        <w:rPr>
          <w:lang w:val="en-US"/>
        </w:rPr>
        <w:t xml:space="preserve"> </w:t>
      </w:r>
      <w:r w:rsidRPr="007904DE">
        <w:rPr>
          <w:lang w:val="en-US"/>
        </w:rPr>
        <w:t xml:space="preserve">Schmalz offers </w:t>
      </w:r>
      <w:r w:rsidRPr="007904DE">
        <w:rPr>
          <w:lang w:val="en-US"/>
        </w:rPr>
        <w:t xml:space="preserve">innovative </w:t>
      </w:r>
      <w:r w:rsidRPr="007904DE">
        <w:rPr>
          <w:lang w:val="en-US"/>
        </w:rPr>
        <w:t xml:space="preserve">handling solutions </w:t>
      </w:r>
      <w:r w:rsidRPr="007904DE">
        <w:rPr>
          <w:lang w:val="en-US"/>
        </w:rPr>
        <w:t xml:space="preserve">for industry and trade </w:t>
      </w:r>
      <w:r w:rsidRPr="007904DE">
        <w:rPr>
          <w:lang w:val="en-US"/>
        </w:rPr>
        <w:t xml:space="preserve">with vacuum lifters and crane systems. </w:t>
      </w:r>
      <w:bookmarkStart w:id="0" w:name="_Hlk480376106"/>
      <w:r w:rsidRPr="007904DE">
        <w:rPr>
          <w:lang w:val="en-US"/>
        </w:rPr>
        <w:t xml:space="preserve">With the Energy Storage business field, the company is establishing a further mainstay </w:t>
      </w:r>
      <w:r w:rsidRPr="007904DE">
        <w:rPr>
          <w:lang w:val="en-US"/>
        </w:rPr>
        <w:t xml:space="preserve">in the area of stationary energy storage systems. </w:t>
      </w:r>
    </w:p>
    <w:bookmarkEnd w:id="0"/>
    <w:p w14:paraId="7DFAE58A" w14:textId="77777777" w:rsidR="00532A7C" w:rsidRPr="007904DE" w:rsidRDefault="00532A7C" w:rsidP="00AA48FB">
      <w:pPr>
        <w:spacing w:line="360" w:lineRule="auto"/>
        <w:rPr>
          <w:lang w:val="en-US"/>
        </w:rPr>
      </w:pPr>
    </w:p>
    <w:p w14:paraId="1D44D7EB" w14:textId="77777777" w:rsidR="00834C40" w:rsidRPr="007904DE" w:rsidRDefault="007904DE">
      <w:pPr>
        <w:spacing w:line="360" w:lineRule="auto"/>
        <w:rPr>
          <w:lang w:val="en-US"/>
        </w:rPr>
      </w:pPr>
      <w:r w:rsidRPr="007904DE">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the advancing digitalization.</w:t>
      </w:r>
    </w:p>
    <w:p w14:paraId="751C24B7" w14:textId="77777777" w:rsidR="00532A7C" w:rsidRPr="007904DE" w:rsidRDefault="00532A7C" w:rsidP="00AA48FB">
      <w:pPr>
        <w:spacing w:line="360" w:lineRule="auto"/>
        <w:rPr>
          <w:lang w:val="en-US"/>
        </w:rPr>
      </w:pPr>
    </w:p>
    <w:p w14:paraId="53B97239" w14:textId="77777777" w:rsidR="00834C40" w:rsidRPr="007904DE" w:rsidRDefault="007904DE">
      <w:pPr>
        <w:pStyle w:val="berschrift4"/>
        <w:spacing w:before="0" w:line="360" w:lineRule="auto"/>
        <w:rPr>
          <w:rFonts w:eastAsia="Times New Roman" w:cs="Times New Roman"/>
          <w:b w:val="0"/>
          <w:bCs w:val="0"/>
          <w:iCs w:val="0"/>
          <w:color w:val="auto"/>
          <w:lang w:val="en-US"/>
        </w:rPr>
      </w:pPr>
      <w:r w:rsidRPr="007904DE">
        <w:rPr>
          <w:rFonts w:eastAsia="Times New Roman" w:cs="Times New Roman"/>
          <w:b w:val="0"/>
          <w:bCs w:val="0"/>
          <w:iCs w:val="0"/>
          <w:color w:val="auto"/>
          <w:lang w:val="en-US"/>
        </w:rPr>
        <w:t xml:space="preserve">Schmalz is represented in all major markets with its own locations and trading partners in around 70 countries. The family-owned company, headquartered in Glatten in the Black Forest, employs around 1,800 people at </w:t>
      </w:r>
      <w:r w:rsidR="00923330" w:rsidRPr="007904DE">
        <w:rPr>
          <w:rFonts w:eastAsia="Times New Roman" w:cs="Times New Roman"/>
          <w:b w:val="0"/>
          <w:bCs w:val="0"/>
          <w:iCs w:val="0"/>
          <w:color w:val="auto"/>
          <w:lang w:val="en-US"/>
        </w:rPr>
        <w:t xml:space="preserve">31 </w:t>
      </w:r>
      <w:r w:rsidRPr="007904DE">
        <w:rPr>
          <w:rFonts w:eastAsia="Times New Roman" w:cs="Times New Roman"/>
          <w:b w:val="0"/>
          <w:bCs w:val="0"/>
          <w:iCs w:val="0"/>
          <w:color w:val="auto"/>
          <w:lang w:val="en-US"/>
        </w:rPr>
        <w:t>locations worldwide.</w:t>
      </w:r>
    </w:p>
    <w:p w14:paraId="0C5FC45C" w14:textId="77777777" w:rsidR="00532A7C" w:rsidRPr="007904DE" w:rsidRDefault="00532A7C" w:rsidP="00AA48FB">
      <w:pPr>
        <w:spacing w:line="360" w:lineRule="auto"/>
        <w:rPr>
          <w:lang w:val="en-US"/>
        </w:rPr>
      </w:pPr>
    </w:p>
    <w:p w14:paraId="50FCB41E" w14:textId="77777777" w:rsidR="00834C40" w:rsidRPr="007904DE" w:rsidRDefault="007904DE">
      <w:pPr>
        <w:pStyle w:val="berschrift4"/>
        <w:spacing w:before="0" w:line="360" w:lineRule="auto"/>
        <w:rPr>
          <w:color w:val="000000" w:themeColor="text1"/>
          <w:lang w:val="en-US"/>
        </w:rPr>
      </w:pPr>
      <w:r w:rsidRPr="007904DE">
        <w:rPr>
          <w:color w:val="000000" w:themeColor="text1"/>
          <w:lang w:val="en-US"/>
        </w:rPr>
        <w:t>Contact for questions</w:t>
      </w:r>
    </w:p>
    <w:p w14:paraId="0996D3AB" w14:textId="77777777" w:rsidR="00834C40" w:rsidRPr="007904DE" w:rsidRDefault="007904DE">
      <w:pPr>
        <w:spacing w:line="360" w:lineRule="auto"/>
        <w:rPr>
          <w:lang w:val="en-US"/>
        </w:rPr>
      </w:pPr>
      <w:r w:rsidRPr="007904DE">
        <w:rPr>
          <w:lang w:val="en-US"/>
        </w:rPr>
        <w:t>J. Schmalz GmbH</w:t>
      </w:r>
    </w:p>
    <w:p w14:paraId="7A4308C1" w14:textId="77777777" w:rsidR="00834C40" w:rsidRPr="007904DE" w:rsidRDefault="007904DE">
      <w:pPr>
        <w:spacing w:line="360" w:lineRule="auto"/>
        <w:rPr>
          <w:lang w:val="en-US"/>
        </w:rPr>
      </w:pPr>
      <w:r w:rsidRPr="007904DE">
        <w:rPr>
          <w:lang w:val="en-US"/>
        </w:rPr>
        <w:t>Marketing Communication</w:t>
      </w:r>
    </w:p>
    <w:p w14:paraId="78B3D8CF" w14:textId="77777777" w:rsidR="00834C40" w:rsidRDefault="007904DE">
      <w:pPr>
        <w:spacing w:line="360" w:lineRule="auto"/>
      </w:pPr>
      <w:r w:rsidRPr="007904DE">
        <w:rPr>
          <w:lang w:val="en-US"/>
        </w:rPr>
        <w:t xml:space="preserve">Johannes-Schmalz-Str. </w:t>
      </w:r>
      <w:r w:rsidRPr="00641BDD">
        <w:t>1</w:t>
      </w:r>
    </w:p>
    <w:p w14:paraId="2691716A" w14:textId="77777777" w:rsidR="00834C40" w:rsidRDefault="007904DE">
      <w:pPr>
        <w:spacing w:line="360" w:lineRule="auto"/>
      </w:pPr>
      <w:r w:rsidRPr="00641BDD">
        <w:t>72293 Glatten</w:t>
      </w:r>
      <w:r w:rsidR="00DA0159" w:rsidRPr="00641BDD">
        <w:t>, Germany</w:t>
      </w:r>
    </w:p>
    <w:p w14:paraId="34B8BEDC" w14:textId="77777777" w:rsidR="00834C40" w:rsidRDefault="007904DE">
      <w:pPr>
        <w:spacing w:line="360" w:lineRule="auto"/>
      </w:pPr>
      <w:r w:rsidRPr="00641BDD">
        <w:t>T</w:t>
      </w:r>
      <w:r w:rsidR="006322B5" w:rsidRPr="00641BDD">
        <w:t xml:space="preserve">: </w:t>
      </w:r>
      <w:r w:rsidRPr="00641BDD">
        <w:t>+49 7443 2403-506</w:t>
      </w:r>
    </w:p>
    <w:p w14:paraId="2E7EBF1C" w14:textId="77777777" w:rsidR="00834C40" w:rsidRDefault="007904DE">
      <w:pPr>
        <w:spacing w:line="360" w:lineRule="auto"/>
      </w:pPr>
      <w:hyperlink r:id="rId43" w:history="1">
        <w:r w:rsidR="00FE624F" w:rsidRPr="00641BDD">
          <w:rPr>
            <w:rStyle w:val="Hyperlink"/>
          </w:rPr>
          <w:t>presse@schmalz.de</w:t>
        </w:r>
      </w:hyperlink>
    </w:p>
    <w:p w14:paraId="4F76700F" w14:textId="77777777" w:rsidR="00834C40" w:rsidRPr="007904DE" w:rsidRDefault="007904DE">
      <w:pPr>
        <w:spacing w:line="360" w:lineRule="auto"/>
        <w:rPr>
          <w:lang w:val="en-US"/>
        </w:rPr>
      </w:pPr>
      <w:r>
        <w:fldChar w:fldCharType="begin"/>
      </w:r>
      <w:r w:rsidRPr="007904DE">
        <w:rPr>
          <w:lang w:val="en-US"/>
        </w:rPr>
        <w:instrText>HYPERLINK "http://www.schmalz.com/"</w:instrText>
      </w:r>
      <w:r>
        <w:fldChar w:fldCharType="separate"/>
      </w:r>
      <w:r w:rsidR="00FE624F" w:rsidRPr="007904DE">
        <w:rPr>
          <w:rStyle w:val="Hyperlink"/>
          <w:lang w:val="en-US"/>
        </w:rPr>
        <w:t>www.schmalz.com</w:t>
      </w:r>
      <w:r>
        <w:rPr>
          <w:rStyle w:val="Hyperlink"/>
        </w:rPr>
        <w:fldChar w:fldCharType="end"/>
      </w:r>
    </w:p>
    <w:p w14:paraId="0DB5D5F4" w14:textId="77777777" w:rsidR="006322B5" w:rsidRPr="007904DE" w:rsidRDefault="006322B5" w:rsidP="00AA48FB">
      <w:pPr>
        <w:spacing w:line="360" w:lineRule="auto"/>
        <w:rPr>
          <w:b/>
          <w:sz w:val="20"/>
          <w:szCs w:val="20"/>
          <w:lang w:val="en-US"/>
        </w:rPr>
      </w:pPr>
    </w:p>
    <w:p w14:paraId="13DDB7B4" w14:textId="77777777" w:rsidR="00834C40" w:rsidRPr="007904DE" w:rsidRDefault="007904DE">
      <w:pPr>
        <w:spacing w:line="360" w:lineRule="auto"/>
        <w:rPr>
          <w:b/>
          <w:lang w:val="en-US"/>
        </w:rPr>
      </w:pPr>
      <w:r w:rsidRPr="007904DE">
        <w:rPr>
          <w:b/>
          <w:lang w:val="en-US"/>
        </w:rPr>
        <w:t>You can find more press releases on our website</w:t>
      </w:r>
    </w:p>
    <w:p w14:paraId="3BDD217F" w14:textId="77777777" w:rsidR="00834C40" w:rsidRPr="007904DE" w:rsidRDefault="007904DE">
      <w:pPr>
        <w:spacing w:line="360" w:lineRule="auto"/>
        <w:rPr>
          <w:rFonts w:cs="Arial"/>
          <w:b/>
          <w:bCs/>
          <w:lang w:val="en-US"/>
        </w:rPr>
      </w:pPr>
      <w:r>
        <w:fldChar w:fldCharType="begin"/>
      </w:r>
      <w:r w:rsidRPr="007904DE">
        <w:rPr>
          <w:lang w:val="en-US"/>
        </w:rPr>
        <w:instrText>HYPERLINK "https://www.schmalz.com/de/unternehmen/schmalz-aktuell/presse/"</w:instrText>
      </w:r>
      <w:r>
        <w:fldChar w:fldCharType="separate"/>
      </w:r>
      <w:r w:rsidR="00FE624F" w:rsidRPr="007904DE">
        <w:rPr>
          <w:rStyle w:val="Hyperlink"/>
          <w:rFonts w:cs="Arial"/>
          <w:b/>
          <w:bCs/>
          <w:lang w:val="en-US"/>
        </w:rPr>
        <w:t>https://www.schmalz.com/de/unternehmen/schmalz-aktuell/presse/</w:t>
      </w:r>
      <w:r>
        <w:rPr>
          <w:rStyle w:val="Hyperlink"/>
          <w:rFonts w:cs="Arial"/>
          <w:b/>
          <w:bCs/>
        </w:rPr>
        <w:fldChar w:fldCharType="end"/>
      </w:r>
    </w:p>
    <w:p w14:paraId="2D5AEC50" w14:textId="77777777" w:rsidR="00532A7C" w:rsidRPr="007904DE" w:rsidRDefault="00532A7C" w:rsidP="00AA48FB">
      <w:pPr>
        <w:spacing w:line="360" w:lineRule="auto"/>
        <w:rPr>
          <w:b/>
          <w:lang w:val="en-US"/>
        </w:rPr>
      </w:pPr>
    </w:p>
    <w:p w14:paraId="1428977A" w14:textId="77777777" w:rsidR="00834C40" w:rsidRPr="007904DE" w:rsidRDefault="007904DE">
      <w:pPr>
        <w:spacing w:line="360" w:lineRule="auto"/>
        <w:rPr>
          <w:b/>
          <w:lang w:val="en-US"/>
        </w:rPr>
      </w:pPr>
      <w:r w:rsidRPr="007904DE">
        <w:rPr>
          <w:b/>
          <w:lang w:val="en-US"/>
        </w:rPr>
        <w:t xml:space="preserve">Reprint free of charge - specimen copy </w:t>
      </w:r>
      <w:proofErr w:type="gramStart"/>
      <w:r w:rsidRPr="007904DE">
        <w:rPr>
          <w:b/>
          <w:lang w:val="en-US"/>
        </w:rPr>
        <w:t>requested</w:t>
      </w:r>
      <w:proofErr w:type="gramEnd"/>
    </w:p>
    <w:sectPr w:rsidR="00834C40" w:rsidRPr="007904DE"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03ACF" w14:textId="77777777" w:rsidR="00AC4972" w:rsidRDefault="00AC4972">
      <w:r>
        <w:separator/>
      </w:r>
    </w:p>
    <w:p w14:paraId="2B8D0545" w14:textId="77777777" w:rsidR="00AC4972" w:rsidRDefault="00AC4972"/>
  </w:endnote>
  <w:endnote w:type="continuationSeparator" w:id="0">
    <w:p w14:paraId="6C2BDE34" w14:textId="77777777" w:rsidR="00AC4972" w:rsidRDefault="00AC4972">
      <w:r>
        <w:continuationSeparator/>
      </w:r>
    </w:p>
    <w:p w14:paraId="69F8578A"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altName w:val="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ABA5" w14:textId="77777777" w:rsidR="00834C40" w:rsidRDefault="007904DE">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r>
    <w:proofErr w:type="spellStart"/>
    <w:r w:rsidRPr="00B753C9">
      <w:rPr>
        <w:rStyle w:val="FuzeileZchn"/>
        <w:rFonts w:eastAsiaTheme="minorEastAsia"/>
      </w:rPr>
      <w:t>page</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w:t>
    </w:r>
    <w:proofErr w:type="spellStart"/>
    <w:r w:rsidRPr="00B753C9">
      <w:rPr>
        <w:rStyle w:val="FuzeileZchn"/>
        <w:rFonts w:eastAsiaTheme="minorEastAsia"/>
      </w:rPr>
      <w:t>from</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BB2F" w14:textId="77777777" w:rsidR="00834C40" w:rsidRDefault="007904DE">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w:t>
    </w:r>
    <w:proofErr w:type="spellStart"/>
    <w:r w:rsidR="00B753C9" w:rsidRPr="00C776A7">
      <w:rPr>
        <w:rStyle w:val="FuzeileZchn"/>
        <w:rFonts w:eastAsiaTheme="minorEastAsia"/>
      </w:rPr>
      <w:t>of</w:t>
    </w:r>
    <w:proofErr w:type="spellEnd"/>
    <w:r w:rsidR="00B753C9" w:rsidRPr="00C776A7">
      <w:rPr>
        <w:rStyle w:val="FuzeileZchn"/>
        <w:rFonts w:eastAsiaTheme="minorEastAsia"/>
      </w:rPr>
      <w:t xml:space="preserve">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506A" w14:textId="77777777" w:rsidR="00AC4972" w:rsidRDefault="00AC4972">
      <w:r>
        <w:separator/>
      </w:r>
    </w:p>
    <w:p w14:paraId="1C85A995" w14:textId="77777777" w:rsidR="00AC4972" w:rsidRDefault="00AC4972"/>
  </w:footnote>
  <w:footnote w:type="continuationSeparator" w:id="0">
    <w:p w14:paraId="5686C67C" w14:textId="77777777" w:rsidR="00AC4972" w:rsidRDefault="00AC4972">
      <w:r>
        <w:continuationSeparator/>
      </w:r>
    </w:p>
    <w:p w14:paraId="0B796342"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6C3BE" w14:textId="77777777" w:rsidR="00834C40" w:rsidRDefault="007904DE">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7DCCE39E" wp14:editId="38450DF9">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F102FDB"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B4A5" w14:textId="77777777" w:rsidR="00834C40" w:rsidRDefault="007904DE">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4C35E0C0" wp14:editId="49FBF0AE">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7168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3190"/>
    <w:rsid w:val="00037C25"/>
    <w:rsid w:val="000416FB"/>
    <w:rsid w:val="000456C4"/>
    <w:rsid w:val="00051074"/>
    <w:rsid w:val="00071AE1"/>
    <w:rsid w:val="000830E8"/>
    <w:rsid w:val="000834E2"/>
    <w:rsid w:val="0008427D"/>
    <w:rsid w:val="00086948"/>
    <w:rsid w:val="00087120"/>
    <w:rsid w:val="00096F7C"/>
    <w:rsid w:val="000A1307"/>
    <w:rsid w:val="000B1657"/>
    <w:rsid w:val="000C53CD"/>
    <w:rsid w:val="000C615D"/>
    <w:rsid w:val="000E5C9B"/>
    <w:rsid w:val="000E65A9"/>
    <w:rsid w:val="000E791F"/>
    <w:rsid w:val="000F0770"/>
    <w:rsid w:val="00102520"/>
    <w:rsid w:val="00112EBD"/>
    <w:rsid w:val="00121E23"/>
    <w:rsid w:val="00134724"/>
    <w:rsid w:val="00135407"/>
    <w:rsid w:val="001435D6"/>
    <w:rsid w:val="001529BB"/>
    <w:rsid w:val="001536D6"/>
    <w:rsid w:val="00166486"/>
    <w:rsid w:val="00171A01"/>
    <w:rsid w:val="0018418C"/>
    <w:rsid w:val="001A2D09"/>
    <w:rsid w:val="001A5B29"/>
    <w:rsid w:val="001C0897"/>
    <w:rsid w:val="001F3B4E"/>
    <w:rsid w:val="001F552D"/>
    <w:rsid w:val="001F55CE"/>
    <w:rsid w:val="00215ACF"/>
    <w:rsid w:val="00217D79"/>
    <w:rsid w:val="00222F26"/>
    <w:rsid w:val="002232E6"/>
    <w:rsid w:val="0023733B"/>
    <w:rsid w:val="00246F5F"/>
    <w:rsid w:val="00246F7D"/>
    <w:rsid w:val="00261924"/>
    <w:rsid w:val="00266BFC"/>
    <w:rsid w:val="002733C2"/>
    <w:rsid w:val="00275464"/>
    <w:rsid w:val="00285F29"/>
    <w:rsid w:val="00286B82"/>
    <w:rsid w:val="002A2C64"/>
    <w:rsid w:val="002C531A"/>
    <w:rsid w:val="002C60F3"/>
    <w:rsid w:val="002D4BD4"/>
    <w:rsid w:val="002D4F1B"/>
    <w:rsid w:val="002E0EB2"/>
    <w:rsid w:val="002E1188"/>
    <w:rsid w:val="002E17AE"/>
    <w:rsid w:val="002F7CD5"/>
    <w:rsid w:val="0030008F"/>
    <w:rsid w:val="0031144A"/>
    <w:rsid w:val="00311DC4"/>
    <w:rsid w:val="00312CD2"/>
    <w:rsid w:val="00317A0D"/>
    <w:rsid w:val="00320700"/>
    <w:rsid w:val="003254A4"/>
    <w:rsid w:val="003267DC"/>
    <w:rsid w:val="0034095A"/>
    <w:rsid w:val="00352399"/>
    <w:rsid w:val="00356854"/>
    <w:rsid w:val="00357841"/>
    <w:rsid w:val="00364803"/>
    <w:rsid w:val="00375C01"/>
    <w:rsid w:val="00381A37"/>
    <w:rsid w:val="003950C3"/>
    <w:rsid w:val="00396B7F"/>
    <w:rsid w:val="003B385B"/>
    <w:rsid w:val="003C0CDD"/>
    <w:rsid w:val="003D5D81"/>
    <w:rsid w:val="003F0EA8"/>
    <w:rsid w:val="003F37E1"/>
    <w:rsid w:val="003F7EE5"/>
    <w:rsid w:val="004121CC"/>
    <w:rsid w:val="0041448E"/>
    <w:rsid w:val="0041695E"/>
    <w:rsid w:val="00430F5E"/>
    <w:rsid w:val="00432F96"/>
    <w:rsid w:val="0043498B"/>
    <w:rsid w:val="0043680C"/>
    <w:rsid w:val="00440F94"/>
    <w:rsid w:val="00442B78"/>
    <w:rsid w:val="00455388"/>
    <w:rsid w:val="00457238"/>
    <w:rsid w:val="00462A48"/>
    <w:rsid w:val="00473643"/>
    <w:rsid w:val="00481A50"/>
    <w:rsid w:val="00485CE1"/>
    <w:rsid w:val="00485F08"/>
    <w:rsid w:val="00487291"/>
    <w:rsid w:val="00490527"/>
    <w:rsid w:val="00494747"/>
    <w:rsid w:val="004972CE"/>
    <w:rsid w:val="004B1D80"/>
    <w:rsid w:val="004C2A31"/>
    <w:rsid w:val="004C3A7C"/>
    <w:rsid w:val="004D4B43"/>
    <w:rsid w:val="004E0526"/>
    <w:rsid w:val="004F2182"/>
    <w:rsid w:val="005119D6"/>
    <w:rsid w:val="00515D50"/>
    <w:rsid w:val="005162D5"/>
    <w:rsid w:val="00516845"/>
    <w:rsid w:val="005207E5"/>
    <w:rsid w:val="00524318"/>
    <w:rsid w:val="00530CD4"/>
    <w:rsid w:val="00531B8A"/>
    <w:rsid w:val="00532A7C"/>
    <w:rsid w:val="00534A38"/>
    <w:rsid w:val="005445AA"/>
    <w:rsid w:val="005465F1"/>
    <w:rsid w:val="00547383"/>
    <w:rsid w:val="00562CA9"/>
    <w:rsid w:val="0056611A"/>
    <w:rsid w:val="00585D9E"/>
    <w:rsid w:val="005A0705"/>
    <w:rsid w:val="005A48E1"/>
    <w:rsid w:val="005A506D"/>
    <w:rsid w:val="005A67C1"/>
    <w:rsid w:val="005A6F02"/>
    <w:rsid w:val="005B7639"/>
    <w:rsid w:val="005C06E5"/>
    <w:rsid w:val="005C29CA"/>
    <w:rsid w:val="005D0E37"/>
    <w:rsid w:val="005D570D"/>
    <w:rsid w:val="005D685B"/>
    <w:rsid w:val="005E65BF"/>
    <w:rsid w:val="005F07B2"/>
    <w:rsid w:val="005F456E"/>
    <w:rsid w:val="0060357B"/>
    <w:rsid w:val="00613559"/>
    <w:rsid w:val="00614A64"/>
    <w:rsid w:val="00625F78"/>
    <w:rsid w:val="006322B5"/>
    <w:rsid w:val="00634832"/>
    <w:rsid w:val="00641BDD"/>
    <w:rsid w:val="00645694"/>
    <w:rsid w:val="006562AF"/>
    <w:rsid w:val="00656C63"/>
    <w:rsid w:val="00661F6F"/>
    <w:rsid w:val="00673872"/>
    <w:rsid w:val="0068716D"/>
    <w:rsid w:val="00687D5E"/>
    <w:rsid w:val="006B02B0"/>
    <w:rsid w:val="006C2CBB"/>
    <w:rsid w:val="006D0CC3"/>
    <w:rsid w:val="006D748A"/>
    <w:rsid w:val="006E3789"/>
    <w:rsid w:val="006F441F"/>
    <w:rsid w:val="007027F5"/>
    <w:rsid w:val="00712D16"/>
    <w:rsid w:val="007314F4"/>
    <w:rsid w:val="00747909"/>
    <w:rsid w:val="0075707A"/>
    <w:rsid w:val="007649E0"/>
    <w:rsid w:val="00785FB0"/>
    <w:rsid w:val="007904DE"/>
    <w:rsid w:val="007B115D"/>
    <w:rsid w:val="007B55B5"/>
    <w:rsid w:val="007C18CA"/>
    <w:rsid w:val="007C5C15"/>
    <w:rsid w:val="007C6F35"/>
    <w:rsid w:val="007C7CC7"/>
    <w:rsid w:val="007E2759"/>
    <w:rsid w:val="007E6F53"/>
    <w:rsid w:val="00803571"/>
    <w:rsid w:val="00810286"/>
    <w:rsid w:val="00815AF0"/>
    <w:rsid w:val="00820C2A"/>
    <w:rsid w:val="00822EA2"/>
    <w:rsid w:val="00833551"/>
    <w:rsid w:val="00834C40"/>
    <w:rsid w:val="00836124"/>
    <w:rsid w:val="00836386"/>
    <w:rsid w:val="00841E99"/>
    <w:rsid w:val="0085371C"/>
    <w:rsid w:val="00861AFF"/>
    <w:rsid w:val="00870451"/>
    <w:rsid w:val="00890467"/>
    <w:rsid w:val="008A70AC"/>
    <w:rsid w:val="008C05AF"/>
    <w:rsid w:val="008C0B9E"/>
    <w:rsid w:val="008C7584"/>
    <w:rsid w:val="008D5C43"/>
    <w:rsid w:val="008D78FE"/>
    <w:rsid w:val="008F28E4"/>
    <w:rsid w:val="008F2E7F"/>
    <w:rsid w:val="00903EE9"/>
    <w:rsid w:val="00923330"/>
    <w:rsid w:val="009245BA"/>
    <w:rsid w:val="009261A7"/>
    <w:rsid w:val="00927AAD"/>
    <w:rsid w:val="00936BF8"/>
    <w:rsid w:val="00940703"/>
    <w:rsid w:val="00972E8E"/>
    <w:rsid w:val="00983B16"/>
    <w:rsid w:val="00987B8A"/>
    <w:rsid w:val="009B2ABD"/>
    <w:rsid w:val="009B2C39"/>
    <w:rsid w:val="009B7A09"/>
    <w:rsid w:val="009C083A"/>
    <w:rsid w:val="009D5FD1"/>
    <w:rsid w:val="009E1627"/>
    <w:rsid w:val="009E6AAE"/>
    <w:rsid w:val="00A00193"/>
    <w:rsid w:val="00A15C13"/>
    <w:rsid w:val="00A1761E"/>
    <w:rsid w:val="00A2027B"/>
    <w:rsid w:val="00A26115"/>
    <w:rsid w:val="00A32C70"/>
    <w:rsid w:val="00A331B8"/>
    <w:rsid w:val="00A34302"/>
    <w:rsid w:val="00A351AE"/>
    <w:rsid w:val="00A3692B"/>
    <w:rsid w:val="00A51528"/>
    <w:rsid w:val="00A544B2"/>
    <w:rsid w:val="00A55CE8"/>
    <w:rsid w:val="00A5657C"/>
    <w:rsid w:val="00A606C3"/>
    <w:rsid w:val="00A646DD"/>
    <w:rsid w:val="00A82C12"/>
    <w:rsid w:val="00A84186"/>
    <w:rsid w:val="00AA48FB"/>
    <w:rsid w:val="00AA4E21"/>
    <w:rsid w:val="00AC207C"/>
    <w:rsid w:val="00AC4972"/>
    <w:rsid w:val="00AD1A49"/>
    <w:rsid w:val="00AE66F0"/>
    <w:rsid w:val="00AE7978"/>
    <w:rsid w:val="00AF402D"/>
    <w:rsid w:val="00B11478"/>
    <w:rsid w:val="00B237F2"/>
    <w:rsid w:val="00B329FA"/>
    <w:rsid w:val="00B44185"/>
    <w:rsid w:val="00B5139B"/>
    <w:rsid w:val="00B53F5E"/>
    <w:rsid w:val="00B54A00"/>
    <w:rsid w:val="00B625D8"/>
    <w:rsid w:val="00B63B15"/>
    <w:rsid w:val="00B72AAB"/>
    <w:rsid w:val="00B73DDD"/>
    <w:rsid w:val="00B74461"/>
    <w:rsid w:val="00B753C9"/>
    <w:rsid w:val="00B767B4"/>
    <w:rsid w:val="00B77B16"/>
    <w:rsid w:val="00B835F2"/>
    <w:rsid w:val="00B935A5"/>
    <w:rsid w:val="00B941EE"/>
    <w:rsid w:val="00B96E23"/>
    <w:rsid w:val="00BC0C64"/>
    <w:rsid w:val="00BC169B"/>
    <w:rsid w:val="00BD4C98"/>
    <w:rsid w:val="00BD6257"/>
    <w:rsid w:val="00BD7D1D"/>
    <w:rsid w:val="00BE77D4"/>
    <w:rsid w:val="00BF5EE1"/>
    <w:rsid w:val="00C171D9"/>
    <w:rsid w:val="00C25455"/>
    <w:rsid w:val="00C35A7C"/>
    <w:rsid w:val="00C35B30"/>
    <w:rsid w:val="00C41718"/>
    <w:rsid w:val="00C41A96"/>
    <w:rsid w:val="00C41CEB"/>
    <w:rsid w:val="00C4651F"/>
    <w:rsid w:val="00C5181B"/>
    <w:rsid w:val="00C558C5"/>
    <w:rsid w:val="00C56EA7"/>
    <w:rsid w:val="00C62461"/>
    <w:rsid w:val="00C63E4A"/>
    <w:rsid w:val="00C6538A"/>
    <w:rsid w:val="00C73096"/>
    <w:rsid w:val="00C74CB5"/>
    <w:rsid w:val="00C766B9"/>
    <w:rsid w:val="00C776A7"/>
    <w:rsid w:val="00C778CE"/>
    <w:rsid w:val="00C85F6A"/>
    <w:rsid w:val="00CA547E"/>
    <w:rsid w:val="00CB07D4"/>
    <w:rsid w:val="00CB09CA"/>
    <w:rsid w:val="00CB79E8"/>
    <w:rsid w:val="00CC02AF"/>
    <w:rsid w:val="00CC77BC"/>
    <w:rsid w:val="00CD16AF"/>
    <w:rsid w:val="00CD1D92"/>
    <w:rsid w:val="00CD77DF"/>
    <w:rsid w:val="00CE49AC"/>
    <w:rsid w:val="00CE672E"/>
    <w:rsid w:val="00CE7B4F"/>
    <w:rsid w:val="00CF3EEA"/>
    <w:rsid w:val="00D031C2"/>
    <w:rsid w:val="00D12A84"/>
    <w:rsid w:val="00D1470B"/>
    <w:rsid w:val="00D24608"/>
    <w:rsid w:val="00D363EE"/>
    <w:rsid w:val="00D36801"/>
    <w:rsid w:val="00D4032A"/>
    <w:rsid w:val="00D43C77"/>
    <w:rsid w:val="00D67EF3"/>
    <w:rsid w:val="00D72872"/>
    <w:rsid w:val="00D912A9"/>
    <w:rsid w:val="00D93CAA"/>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12E40"/>
    <w:rsid w:val="00E22E0F"/>
    <w:rsid w:val="00E350F9"/>
    <w:rsid w:val="00E451CC"/>
    <w:rsid w:val="00E45DFE"/>
    <w:rsid w:val="00E47825"/>
    <w:rsid w:val="00E506B6"/>
    <w:rsid w:val="00E51004"/>
    <w:rsid w:val="00E51C0E"/>
    <w:rsid w:val="00E6522B"/>
    <w:rsid w:val="00E74B08"/>
    <w:rsid w:val="00E75DB7"/>
    <w:rsid w:val="00EA3131"/>
    <w:rsid w:val="00EC2A4C"/>
    <w:rsid w:val="00EE2279"/>
    <w:rsid w:val="00EE386E"/>
    <w:rsid w:val="00F2111A"/>
    <w:rsid w:val="00F37AC6"/>
    <w:rsid w:val="00F4558D"/>
    <w:rsid w:val="00F47630"/>
    <w:rsid w:val="00F5504A"/>
    <w:rsid w:val="00F55BF8"/>
    <w:rsid w:val="00F67FD5"/>
    <w:rsid w:val="00F82E00"/>
    <w:rsid w:val="00F831EE"/>
    <w:rsid w:val="00F84427"/>
    <w:rsid w:val="00FA4AD3"/>
    <w:rsid w:val="00FB520D"/>
    <w:rsid w:val="00FC1761"/>
    <w:rsid w:val="00FD02C0"/>
    <w:rsid w:val="00FD3161"/>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colormru v:ext="edit" colors="#969696"/>
    </o:shapedefaults>
    <o:shapelayout v:ext="edit">
      <o:idmap v:ext="edit" data="1"/>
    </o:shapelayout>
  </w:shapeDefaults>
  <w:decimalSymbol w:val=","/>
  <w:listSeparator w:val=";"/>
  <w14:docId w14:val="644F6530"/>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3C0CDD"/>
    <w:rPr>
      <w:sz w:val="16"/>
      <w:szCs w:val="16"/>
    </w:rPr>
  </w:style>
  <w:style w:type="paragraph" w:styleId="Kommentartext">
    <w:name w:val="annotation text"/>
    <w:basedOn w:val="Standard"/>
    <w:link w:val="KommentartextZchn"/>
    <w:unhideWhenUsed/>
    <w:rsid w:val="003C0CDD"/>
    <w:rPr>
      <w:sz w:val="20"/>
      <w:szCs w:val="20"/>
    </w:rPr>
  </w:style>
  <w:style w:type="character" w:customStyle="1" w:styleId="KommentartextZchn">
    <w:name w:val="Kommentartext Zchn"/>
    <w:basedOn w:val="Absatz-Standardschriftart"/>
    <w:link w:val="Kommentartext"/>
    <w:rsid w:val="003C0CDD"/>
    <w:rPr>
      <w:sz w:val="20"/>
      <w:szCs w:val="20"/>
    </w:rPr>
  </w:style>
  <w:style w:type="paragraph" w:styleId="Kommentarthema">
    <w:name w:val="annotation subject"/>
    <w:basedOn w:val="Kommentartext"/>
    <w:next w:val="Kommentartext"/>
    <w:link w:val="KommentarthemaZchn"/>
    <w:semiHidden/>
    <w:unhideWhenUsed/>
    <w:rsid w:val="003C0CDD"/>
    <w:rPr>
      <w:b/>
      <w:bCs/>
    </w:rPr>
  </w:style>
  <w:style w:type="character" w:customStyle="1" w:styleId="KommentarthemaZchn">
    <w:name w:val="Kommentarthema Zchn"/>
    <w:basedOn w:val="KommentartextZchn"/>
    <w:link w:val="Kommentarthema"/>
    <w:semiHidden/>
    <w:rsid w:val="003C0CDD"/>
    <w:rPr>
      <w:b/>
      <w:bCs/>
      <w:sz w:val="20"/>
      <w:szCs w:val="20"/>
    </w:rPr>
  </w:style>
  <w:style w:type="paragraph" w:styleId="berarbeitung">
    <w:name w:val="Revision"/>
    <w:hidden/>
    <w:uiPriority w:val="99"/>
    <w:semiHidden/>
    <w:rsid w:val="00BC1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4387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0.xml><?xml version="1.0" encoding="utf-8"?>
<nXeGKudETKPeaCNGFh5ix5fP7fSWtl37NIroXmZyHIynb9qBde2n67FOJFV2>05DTrmps/zW8w51jdJ10SA==</nXeGKudETKPeaCNGFh5ix5fP7fSWtl37NIroXmZyHIynb9qBde2n67FOJFV2>
</file>

<file path=customXml/item11.xml><?xml version="1.0" encoding="utf-8"?>
<NovaPath_versionInfo>4.5.0.11812</NovaPath_versionInfo>
</file>

<file path=customXml/item12.xml><?xml version="1.0" encoding="utf-8"?>
<NovaPath_docName>S:\Dienstleister\Marketing\01_UKOM\01_Pressearbeit\01_Fachpresse\05_Organisation\_Vorlagen\2022-10_Schmalz_Pressevorlage_DE.docx</NovaPath_docName>
</file>

<file path=customXml/item13.xml><?xml version="1.0" encoding="utf-8"?>
<nXeGKudETKPeaCNGFh5i5IeuWeXv6XDtePDOrtUSOqWwmvYa7PTRiLQvIZkriN4zFxEJfkpx7yiWurrFRQTw>wET7z3APVwWLb5suGR4vTtZrarbu8vv5kPcS6N5bl58=</nXeGKudETKPeaCNGFh5i5IeuWeXv6XDtePDOrtUSOqWwmvYa7PTRiLQvIZkriN4zFxEJfkpx7yiWurrFRQTw>
</file>

<file path=customXml/item14.xml><?xml version="1.0" encoding="utf-8"?>
<NovaPath_docAuthor>Kirgis Janina - J. Schmalz GmbH</NovaPath_docAuthor>
</file>

<file path=customXml/item15.xml><?xml version="1.0" encoding="utf-8"?>
<NovaPath_docOwner>JMU</NovaPath_docOwner>
</file>

<file path=customXml/item16.xml><?xml version="1.0" encoding="utf-8"?>
<nXeGKudETKPeaCNGFh5i8sltj09I1nJ8AlBUytNZ1Ehih9jnZMZtoeNI9UMZ5>X9notRFHjyaXQYlBGT8kvsDBY5W+5TEZTvqUtJjZ9Aw=</nXeGKudETKPeaCNGFh5i8sltj09I1nJ8AlBUytNZ1Ehih9jnZMZtoeNI9UMZ5>
</file>

<file path=customXml/item17.xml><?xml version="1.0" encoding="utf-8"?>
<NovaPath_docClass>PUBLIC</NovaPath_docClass>
</file>

<file path=customXml/item18.xml><?xml version="1.0" encoding="utf-8"?>
<NovaPath_docClassID>F1D0ED9ECC474319B483A27BB35A2315</NovaPath_docClassID>
</file>

<file path=customXml/item19.xml><?xml version="1.0" encoding="utf-8"?>
<nXeGKudETKPeaCNGFh5i5JKJLOqxkMZWB6LsYfMaI9RtbpE1WkCpXazESWus5B>u5AdY8o8DcjFbFPROflxGrk5Fqhn7R7YJKbp4KbE62ZliSLLrvk8NrZpI6wBtQ953iAaEk3gDAadcEm9w01Kig==</nXeGKudETKPeaCNGFh5i5JKJLOqxkMZWB6LsYfMaI9RtbpE1WkCpXazESWus5B>
</file>

<file path=customXml/item2.xml><?xml version="1.0" encoding="utf-8"?>
<nXeGKudETKPeaCNGFh5iyLk1gcWWJqTgFQk8wGFUmjFC0m6hdwbr2zDsrBNVqK>MDw/VsQx8d22UlAQIWS4EcnLotCEUJr8jYynOJ5KnoC2iPQqWeh4IDuIvn63ZBNRdeXrRg3OOnZWoZWBw5cCgw==</nXeGKudETKPeaCNGFh5iyLk1gcWWJqTgFQk8wGFUmjFC0m6hdwbr2zDsrBNVqK>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NovaPath_docIDOld>2KKM0QXTQGBTRW4CT3GV49O9Z4</NovaPath_docIDOld>
</file>

<file path=customXml/item2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3.xml><?xml version="1.0" encoding="utf-8"?>
<nXeGKudETKPeaCNGFh5i2aVdoOsLYjULCdH7T707tDyRRmguot4fEcJ2iD6f9>2lT5zb1hzEGYue/Kozp+jg==</nXeGKudETKPeaCNGFh5i2aVdoOsLYjULCdH7T707tDyRRmguot4fEcJ2iD6f9>
</file>

<file path=customXml/item24.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5.xml><?xml version="1.0" encoding="utf-8"?>
<NovaPath_docID>6DHXW1XAN3GQ7FVBEECBMHLLGG</NovaPath_docID>
</file>

<file path=customXml/item26.xml><?xml version="1.0" encoding="utf-8"?>
<nXeGKudETKPeaCNGFh5ix5fP7fSWtl37NIroXmZN38TajkfZeW3Vf6bvmNn8>vEgvPTz9m4UG6jzs6rV8Jyxr4DZ2oZwxGTH+8JhCSzk9m3USFp2JID/aAvbuT7bU</nXeGKudETKPeaCNGFh5ix5fP7fSWtl37NIroXmZN38TajkfZeW3Vf6bvmNn8>
</file>

<file path=customXml/item27.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8.xml><?xml version="1.0" encoding="utf-8"?>
<NovaPath_baseApplication>Microsoft Word</NovaPath_baseApplication>
</file>

<file path=customXml/item29.xml><?xml version="1.0" encoding="utf-8"?>
<NovaPath_docClassDate>01/17/2018 10:20:35</NovaPath_docClassDate>
</file>

<file path=customXml/item3.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30.xml><?xml version="1.0" encoding="utf-8"?>
<NovaPath_tenantID>6CD58FDF-FFEB-47F6-A5C7-9BA2A0A0B902</NovaPath_tenantID>
</file>

<file path=customXml/item4.xml><?xml version="1.0" encoding="utf-8"?>
<NovaPath_docPath>S:\Dienstleister\Marketing\01_UKOM\01_Pressearbeit\01_Fachpresse\05_Organisation\_Vorlagen</NovaPath_docPath>
</file>

<file path=customXml/item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nXeGKudETKPeaCNGFh5iTSI5UodjD94nh7U7VklxY>c/Zo6orRYwp7P6X0eZG300yeRwcDfdtOXe/ft4B0ag594lBbzvG1vxLw8aY1F6V4YqnDYRcCoW5z5pg3dIf2ww==</nXeGKudETKPeaCNGFh5iTSI5UodjD94nh7U7VklxY>
</file>

<file path=customXml/item8.xml><?xml version="1.0" encoding="utf-8"?>
<NovaPath_DocInfoFromAfterSave>False</NovaPath_DocInfoFromAfterSave>
</file>

<file path=customXml/item9.xml><?xml version="1.0" encoding="utf-8"?>
<nXeGKudETKPeaCNGFh5iy53cs4YTjZQd4Re9Stbph13fJwq3N1dxRUwfkxNCzGbktJIbKf2q8mQyY814Q>GoBUcRQBOiWNv9cnqy33XA==</nXeGKudETKPeaCNGFh5iy53cs4YTjZQd4Re9Stbph13fJwq3N1dxRUwfkxNCzGbktJIbKf2q8mQyY814Q>
</file>

<file path=customXml/itemProps1.xml><?xml version="1.0" encoding="utf-8"?>
<ds:datastoreItem xmlns:ds="http://schemas.openxmlformats.org/officeDocument/2006/customXml" ds:itemID="{52894489-D53B-43A7-BDB4-22E69B21DE90}">
  <ds:schemaRefs/>
</ds:datastoreItem>
</file>

<file path=customXml/itemProps10.xml><?xml version="1.0" encoding="utf-8"?>
<ds:datastoreItem xmlns:ds="http://schemas.openxmlformats.org/officeDocument/2006/customXml" ds:itemID="{AE9FFFA1-F97E-424F-A822-C56767C05D43}">
  <ds:schemaRefs/>
</ds:datastoreItem>
</file>

<file path=customXml/itemProps11.xml><?xml version="1.0" encoding="utf-8"?>
<ds:datastoreItem xmlns:ds="http://schemas.openxmlformats.org/officeDocument/2006/customXml" ds:itemID="{2BD038DE-8C2E-4B17-913D-EEB23CDBB06D}">
  <ds:schemaRefs/>
</ds:datastoreItem>
</file>

<file path=customXml/itemProps12.xml><?xml version="1.0" encoding="utf-8"?>
<ds:datastoreItem xmlns:ds="http://schemas.openxmlformats.org/officeDocument/2006/customXml" ds:itemID="{E5E0CFBF-FF3E-4AA3-A00C-34C8B9C00D89}">
  <ds:schemaRefs/>
</ds:datastoreItem>
</file>

<file path=customXml/itemProps13.xml><?xml version="1.0" encoding="utf-8"?>
<ds:datastoreItem xmlns:ds="http://schemas.openxmlformats.org/officeDocument/2006/customXml" ds:itemID="{0CA3D0A9-E338-4EA0-8CB7-3C91C0D770A8}">
  <ds:schemaRefs/>
</ds:datastoreItem>
</file>

<file path=customXml/itemProps14.xml><?xml version="1.0" encoding="utf-8"?>
<ds:datastoreItem xmlns:ds="http://schemas.openxmlformats.org/officeDocument/2006/customXml" ds:itemID="{16C31E61-E920-45F4-8494-248C627B4090}">
  <ds:schemaRefs/>
</ds:datastoreItem>
</file>

<file path=customXml/itemProps15.xml><?xml version="1.0" encoding="utf-8"?>
<ds:datastoreItem xmlns:ds="http://schemas.openxmlformats.org/officeDocument/2006/customXml" ds:itemID="{BFE3A8A4-506D-4DD4-A7BA-48338B763890}">
  <ds:schemaRefs/>
</ds:datastoreItem>
</file>

<file path=customXml/itemProps16.xml><?xml version="1.0" encoding="utf-8"?>
<ds:datastoreItem xmlns:ds="http://schemas.openxmlformats.org/officeDocument/2006/customXml" ds:itemID="{0AEC2519-6603-425F-B583-2F9D922875F4}">
  <ds:schemaRefs/>
</ds:datastoreItem>
</file>

<file path=customXml/itemProps17.xml><?xml version="1.0" encoding="utf-8"?>
<ds:datastoreItem xmlns:ds="http://schemas.openxmlformats.org/officeDocument/2006/customXml" ds:itemID="{5EEAAD6D-A650-461C-B984-51120E325335}">
  <ds:schemaRefs/>
</ds:datastoreItem>
</file>

<file path=customXml/itemProps18.xml><?xml version="1.0" encoding="utf-8"?>
<ds:datastoreItem xmlns:ds="http://schemas.openxmlformats.org/officeDocument/2006/customXml" ds:itemID="{708C24A3-42A9-445E-8C8F-C2C4D27A59D5}">
  <ds:schemaRefs/>
</ds:datastoreItem>
</file>

<file path=customXml/itemProps19.xml><?xml version="1.0" encoding="utf-8"?>
<ds:datastoreItem xmlns:ds="http://schemas.openxmlformats.org/officeDocument/2006/customXml" ds:itemID="{A8F153C3-AE7D-484D-92E3-CBA23D21A35D}">
  <ds:schemaRefs/>
</ds:datastoreItem>
</file>

<file path=customXml/itemProps2.xml><?xml version="1.0" encoding="utf-8"?>
<ds:datastoreItem xmlns:ds="http://schemas.openxmlformats.org/officeDocument/2006/customXml" ds:itemID="{3928E272-DFEB-432D-BE42-3D4225F0C62A}">
  <ds:schemaRefs/>
</ds:datastoreItem>
</file>

<file path=customXml/itemProps20.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1.xml><?xml version="1.0" encoding="utf-8"?>
<ds:datastoreItem xmlns:ds="http://schemas.openxmlformats.org/officeDocument/2006/customXml" ds:itemID="{CCEDA8A5-42AA-4C9B-ADA8-FAB6CB467CE9}">
  <ds:schemaRefs/>
</ds:datastoreItem>
</file>

<file path=customXml/itemProps22.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3.xml><?xml version="1.0" encoding="utf-8"?>
<ds:datastoreItem xmlns:ds="http://schemas.openxmlformats.org/officeDocument/2006/customXml" ds:itemID="{1149E5F8-8439-437A-B238-33CFA5B0E039}">
  <ds:schemaRefs/>
</ds:datastoreItem>
</file>

<file path=customXml/itemProps24.xml><?xml version="1.0" encoding="utf-8"?>
<ds:datastoreItem xmlns:ds="http://schemas.openxmlformats.org/officeDocument/2006/customXml" ds:itemID="{3C684754-B222-4E63-9792-6B4C04D1BC80}">
  <ds:schemaRefs/>
</ds:datastoreItem>
</file>

<file path=customXml/itemProps25.xml><?xml version="1.0" encoding="utf-8"?>
<ds:datastoreItem xmlns:ds="http://schemas.openxmlformats.org/officeDocument/2006/customXml" ds:itemID="{7640AC5B-FE50-4CE0-8579-19175060FBA1}">
  <ds:schemaRefs/>
</ds:datastoreItem>
</file>

<file path=customXml/itemProps26.xml><?xml version="1.0" encoding="utf-8"?>
<ds:datastoreItem xmlns:ds="http://schemas.openxmlformats.org/officeDocument/2006/customXml" ds:itemID="{43B84F16-2F33-4716-9861-26339B033C83}">
  <ds:schemaRefs/>
</ds:datastoreItem>
</file>

<file path=customXml/itemProps27.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8.xml><?xml version="1.0" encoding="utf-8"?>
<ds:datastoreItem xmlns:ds="http://schemas.openxmlformats.org/officeDocument/2006/customXml" ds:itemID="{82B8F0A2-C9E8-4A83-8860-26CF7C893B41}">
  <ds:schemaRefs/>
</ds:datastoreItem>
</file>

<file path=customXml/itemProps29.xml><?xml version="1.0" encoding="utf-8"?>
<ds:datastoreItem xmlns:ds="http://schemas.openxmlformats.org/officeDocument/2006/customXml" ds:itemID="{A01BCE6B-A139-4D62-A226-D71C45D44F04}">
  <ds:schemaRefs/>
</ds:datastoreItem>
</file>

<file path=customXml/itemProps3.xml><?xml version="1.0" encoding="utf-8"?>
<ds:datastoreItem xmlns:ds="http://schemas.openxmlformats.org/officeDocument/2006/customXml" ds:itemID="{333867B5-654F-4B7F-A4D2-1A539E8D163E}">
  <ds:schemaRefs/>
</ds:datastoreItem>
</file>

<file path=customXml/itemProps30.xml><?xml version="1.0" encoding="utf-8"?>
<ds:datastoreItem xmlns:ds="http://schemas.openxmlformats.org/officeDocument/2006/customXml" ds:itemID="{0011307F-049B-4B6E-A5E3-34184BF43FEF}">
  <ds:schemaRefs/>
</ds:datastoreItem>
</file>

<file path=customXml/itemProps4.xml><?xml version="1.0" encoding="utf-8"?>
<ds:datastoreItem xmlns:ds="http://schemas.openxmlformats.org/officeDocument/2006/customXml" ds:itemID="{DC413327-C9D0-44BF-8A7A-58D75EFBFD67}">
  <ds:schemaRefs/>
</ds:datastoreItem>
</file>

<file path=customXml/itemProps5.xml><?xml version="1.0" encoding="utf-8"?>
<ds:datastoreItem xmlns:ds="http://schemas.openxmlformats.org/officeDocument/2006/customXml" ds:itemID="{AFBC3B2B-E194-4041-90DC-E2DA0237A576}">
  <ds:schemaRefs/>
</ds:datastoreItem>
</file>

<file path=customXml/itemProps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7.xml><?xml version="1.0" encoding="utf-8"?>
<ds:datastoreItem xmlns:ds="http://schemas.openxmlformats.org/officeDocument/2006/customXml" ds:itemID="{AF73472B-E020-4FF8-9F01-C6A2360002C2}">
  <ds:schemaRefs/>
</ds:datastoreItem>
</file>

<file path=customXml/itemProps8.xml><?xml version="1.0" encoding="utf-8"?>
<ds:datastoreItem xmlns:ds="http://schemas.openxmlformats.org/officeDocument/2006/customXml" ds:itemID="{58309C54-F444-421F-9ADC-6E0C46C622C8}">
  <ds:schemaRefs/>
</ds:datastoreItem>
</file>

<file path=customXml/itemProps9.xml><?xml version="1.0" encoding="utf-8"?>
<ds:datastoreItem xmlns:ds="http://schemas.openxmlformats.org/officeDocument/2006/customXml" ds:itemID="{C70AA932-2F54-4302-B2DA-25FB9F8D045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1537</Words>
  <Characters>8698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 docId:BB79955433FAF0EF427EC56841CBE64E</cp:keywords>
  <cp:lastModifiedBy>Burkhardt Sandra - J. Schmalz GmbH</cp:lastModifiedBy>
  <cp:revision>2</cp:revision>
  <cp:lastPrinted>2017-03-07T09:59:00Z</cp:lastPrinted>
  <dcterms:created xsi:type="dcterms:W3CDTF">2024-03-18T07:18:00Z</dcterms:created>
  <dcterms:modified xsi:type="dcterms:W3CDTF">2024-03-18T07:18:00Z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2024-01-18T09:49:31Z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4a0eb04b-07cf-48d4-8409-0a7f216aa5f5</vt:lpwstr>
  </property>
  <property fmtid="{D5CDD505-2E9C-101B-9397-08002B2CF9AE}" pid="14" name="MSIP_Label_3c8feb63-d810-4950-9fd6-b7cfc8bc6ecc_ContentBits">
    <vt:lpwstr>0</vt:lpwstr>
  </property>
</Properties>
</file>