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1472522B" w:rsidR="00442B78" w:rsidRPr="00641BDD" w:rsidRDefault="00A40FAC" w:rsidP="00E51C0E">
      <w:pPr>
        <w:spacing w:line="360" w:lineRule="auto"/>
        <w:rPr>
          <w:b/>
          <w:sz w:val="30"/>
          <w:szCs w:val="30"/>
        </w:rPr>
      </w:pPr>
      <w:r>
        <w:rPr>
          <w:b/>
          <w:sz w:val="30"/>
          <w:szCs w:val="30"/>
        </w:rPr>
        <w:t>Anwenderbericht</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1B91F7BC" w:rsidR="000456C4" w:rsidRPr="00641BDD" w:rsidRDefault="0012196C" w:rsidP="00E51C0E">
      <w:pPr>
        <w:tabs>
          <w:tab w:val="left" w:pos="1979"/>
        </w:tabs>
        <w:spacing w:line="360" w:lineRule="auto"/>
        <w:rPr>
          <w:b/>
          <w:color w:val="0050A0" w:themeColor="background2"/>
          <w:sz w:val="26"/>
          <w:szCs w:val="26"/>
        </w:rPr>
      </w:pPr>
      <w:r w:rsidRPr="00254CD0">
        <w:rPr>
          <w:b/>
          <w:color w:val="0050A0" w:themeColor="background2"/>
          <w:sz w:val="26"/>
          <w:szCs w:val="26"/>
        </w:rPr>
        <w:t>Eine starke Verbindung</w:t>
      </w:r>
    </w:p>
    <w:p w14:paraId="11792E15" w14:textId="77777777" w:rsidR="00162E89" w:rsidRDefault="00162E89" w:rsidP="00E51C0E">
      <w:pPr>
        <w:tabs>
          <w:tab w:val="left" w:pos="1979"/>
        </w:tabs>
        <w:spacing w:line="360" w:lineRule="auto"/>
        <w:rPr>
          <w:sz w:val="26"/>
          <w:szCs w:val="26"/>
        </w:rPr>
      </w:pPr>
    </w:p>
    <w:p w14:paraId="645E71CE" w14:textId="46A38F7F" w:rsidR="000456C4" w:rsidRPr="000456C4" w:rsidRDefault="00DA74A2" w:rsidP="00E51C0E">
      <w:pPr>
        <w:tabs>
          <w:tab w:val="left" w:pos="1979"/>
        </w:tabs>
        <w:spacing w:line="360" w:lineRule="auto"/>
        <w:rPr>
          <w:sz w:val="26"/>
          <w:szCs w:val="26"/>
        </w:rPr>
      </w:pPr>
      <w:r>
        <w:rPr>
          <w:sz w:val="26"/>
          <w:szCs w:val="26"/>
        </w:rPr>
        <w:t xml:space="preserve">Sauber etikettieren und mühelos stapeln – rund </w:t>
      </w:r>
      <w:r w:rsidR="00B100B6">
        <w:rPr>
          <w:sz w:val="26"/>
          <w:szCs w:val="26"/>
        </w:rPr>
        <w:t xml:space="preserve">2,5 </w:t>
      </w:r>
      <w:r>
        <w:rPr>
          <w:sz w:val="26"/>
          <w:szCs w:val="26"/>
        </w:rPr>
        <w:t xml:space="preserve">Millionen Mal pro Jahr. Im Hauptwerk von PC Electric in Oberösterreich entlasten drei Flächengreifer von Schmalz die Beschäftigten bei der Kommissionierung. </w:t>
      </w:r>
    </w:p>
    <w:p w14:paraId="1640D57D" w14:textId="77777777" w:rsidR="00C41A96" w:rsidRPr="00C41A96" w:rsidRDefault="00C41A96" w:rsidP="00E51C0E">
      <w:pPr>
        <w:tabs>
          <w:tab w:val="left" w:pos="1979"/>
        </w:tabs>
        <w:spacing w:line="360" w:lineRule="auto"/>
        <w:rPr>
          <w:b/>
          <w:sz w:val="20"/>
          <w:szCs w:val="20"/>
        </w:rPr>
      </w:pPr>
    </w:p>
    <w:p w14:paraId="504AD43B" w14:textId="1C7031C0" w:rsidR="00C41A96" w:rsidRDefault="00A53415" w:rsidP="00A53415">
      <w:pPr>
        <w:spacing w:line="360" w:lineRule="auto"/>
      </w:pPr>
      <w:r>
        <w:t xml:space="preserve">Produktion just in time. Das spart Lagerflächen und ermöglicht Herstellern, Kundenwünsche individuell umzusetzen. Aber es erfordert auch ein hohes Maß an Flexibilität und Reaktionsgeschwindigkeit. PC Electric </w:t>
      </w:r>
      <w:r w:rsidR="00DA74A2" w:rsidRPr="00DA74A2">
        <w:t>(PCE)</w:t>
      </w:r>
      <w:r w:rsidR="00DA74A2">
        <w:t xml:space="preserve"> </w:t>
      </w:r>
      <w:r>
        <w:t xml:space="preserve">hat sich dieser Maxime verschrieben und </w:t>
      </w:r>
      <w:r w:rsidR="00D32E4C">
        <w:t>fertigt</w:t>
      </w:r>
      <w:r>
        <w:t xml:space="preserve"> erst, wenn der Kundenauftrag vorliegt. „Die </w:t>
      </w:r>
      <w:r w:rsidRPr="00A53415">
        <w:t xml:space="preserve">Kappe des Steckers soll </w:t>
      </w:r>
      <w:r w:rsidR="00B100B6">
        <w:t>schwarz</w:t>
      </w:r>
      <w:r w:rsidRPr="00A53415">
        <w:t xml:space="preserve"> sein</w:t>
      </w:r>
      <w:r w:rsidR="00FA4D09">
        <w:t>?</w:t>
      </w:r>
      <w:r w:rsidRPr="00A53415">
        <w:t xml:space="preserve"> </w:t>
      </w:r>
      <w:r w:rsidR="00FA4D09">
        <w:t>D</w:t>
      </w:r>
      <w:r w:rsidRPr="00A53415">
        <w:t xml:space="preserve">ann </w:t>
      </w:r>
      <w:r w:rsidR="00FA4D09">
        <w:t>machen wir</w:t>
      </w:r>
      <w:r w:rsidRPr="00A53415">
        <w:t xml:space="preserve"> das so</w:t>
      </w:r>
      <w:r>
        <w:t xml:space="preserve">“, sagt Daniel Lechner schmunzelnd, </w:t>
      </w:r>
      <w:r w:rsidR="00110774">
        <w:t xml:space="preserve">er ist </w:t>
      </w:r>
      <w:r>
        <w:t>Bereichsleiter Automatisierung bei der PC Electric GmbH.</w:t>
      </w:r>
    </w:p>
    <w:p w14:paraId="1CCF27EB" w14:textId="77777777" w:rsidR="00D264F9" w:rsidRDefault="00D264F9" w:rsidP="00A53415">
      <w:pPr>
        <w:spacing w:line="360" w:lineRule="auto"/>
      </w:pPr>
    </w:p>
    <w:p w14:paraId="595EF95E" w14:textId="3864AFCC" w:rsidR="00B100B6" w:rsidRDefault="00B100B6" w:rsidP="00A53415">
      <w:pPr>
        <w:spacing w:line="360" w:lineRule="auto"/>
      </w:pPr>
      <w:r>
        <w:t>PCE</w:t>
      </w:r>
      <w:r w:rsidR="00595394">
        <w:t xml:space="preserve">, </w:t>
      </w:r>
      <w:r>
        <w:t>seit 1973 werden am Firmenhauptsitz im oberösterreichischen St. Martin im Innkreis, mit mehr als 350 Mitarbeitern, elektrische Verbindungskomponenten produziert. Dazu zählen beispielsweise CEE Industrie- und Schutzkontakt-Steckvorrichtungen, Stromverteiler, Kabeltrommeln sowie Wallboxen für die E-Mobilität. Die Artikel werden weltweit in über 100 Länder der Erde erfolgreich vertrieben. Insgesamt beschäftigt die Unternehmensgruppe an fünf Standorten in Europa mehr als 1.000 Menschen.</w:t>
      </w:r>
    </w:p>
    <w:p w14:paraId="5AF512FF" w14:textId="77777777" w:rsidR="00B100B6" w:rsidRDefault="00B100B6" w:rsidP="00A53415">
      <w:pPr>
        <w:spacing w:line="360" w:lineRule="auto"/>
      </w:pPr>
    </w:p>
    <w:p w14:paraId="3F9119B4" w14:textId="07425218" w:rsidR="00D264F9" w:rsidRPr="00D264F9" w:rsidRDefault="00D264F9" w:rsidP="00A53415">
      <w:pPr>
        <w:spacing w:line="360" w:lineRule="auto"/>
        <w:rPr>
          <w:b/>
          <w:bCs/>
        </w:rPr>
      </w:pPr>
      <w:r w:rsidRPr="00D264F9">
        <w:rPr>
          <w:b/>
          <w:bCs/>
        </w:rPr>
        <w:t>Schonender Umgang mit Ressourcen</w:t>
      </w:r>
    </w:p>
    <w:p w14:paraId="48B40EFF" w14:textId="3FE4E628" w:rsidR="00406070" w:rsidRDefault="00406070" w:rsidP="00406070">
      <w:pPr>
        <w:spacing w:line="360" w:lineRule="auto"/>
      </w:pPr>
      <w:r>
        <w:t xml:space="preserve">Eine große Fertigungstiefe und Unabhängigkeit von Lieferketten sind PCE wichtig. Deshalb </w:t>
      </w:r>
      <w:r w:rsidR="00B100B6">
        <w:t>produziert</w:t>
      </w:r>
      <w:r>
        <w:t xml:space="preserve"> das Unternehmen nicht nur die Stecker</w:t>
      </w:r>
      <w:r w:rsidR="00B100B6">
        <w:t xml:space="preserve"> hoch automatisiert</w:t>
      </w:r>
      <w:r>
        <w:t>, sondern produziert auch die Kunststoffkomponenten im Spritzgussverfahren selbst. D</w:t>
      </w:r>
      <w:r w:rsidR="00D264F9">
        <w:t xml:space="preserve">as </w:t>
      </w:r>
      <w:r>
        <w:t xml:space="preserve">Granulat-Silo im Hof </w:t>
      </w:r>
      <w:r w:rsidR="0099063E">
        <w:t xml:space="preserve">überragt die Produktionsgebäude um das Doppelte und </w:t>
      </w:r>
      <w:r>
        <w:t xml:space="preserve">gibt einen </w:t>
      </w:r>
      <w:r w:rsidR="00D264F9">
        <w:t xml:space="preserve">guten </w:t>
      </w:r>
      <w:r>
        <w:t xml:space="preserve">Eindruck davon, welche Mengen </w:t>
      </w:r>
      <w:r w:rsidR="00D264F9">
        <w:t xml:space="preserve">Kunststoff </w:t>
      </w:r>
      <w:r>
        <w:t>PCE jeden Monat verarbeitet.</w:t>
      </w:r>
    </w:p>
    <w:p w14:paraId="0657E5AF" w14:textId="77777777" w:rsidR="002E0D9A" w:rsidRDefault="002E0D9A" w:rsidP="00406070">
      <w:pPr>
        <w:spacing w:line="360" w:lineRule="auto"/>
      </w:pPr>
    </w:p>
    <w:p w14:paraId="76E50AE7" w14:textId="0EDA6602" w:rsidR="0065255B" w:rsidRDefault="0099063E" w:rsidP="00A53415">
      <w:pPr>
        <w:spacing w:line="360" w:lineRule="auto"/>
      </w:pPr>
      <w:r>
        <w:t>E</w:t>
      </w:r>
      <w:r w:rsidRPr="0099063E">
        <w:t>in</w:t>
      </w:r>
      <w:r>
        <w:t>en</w:t>
      </w:r>
      <w:r w:rsidRPr="0099063E">
        <w:t xml:space="preserve"> nachhaltige</w:t>
      </w:r>
      <w:r>
        <w:t>n</w:t>
      </w:r>
      <w:r w:rsidRPr="0099063E">
        <w:t xml:space="preserve"> Umgang mit Mensch,</w:t>
      </w:r>
      <w:r w:rsidR="00377357">
        <w:t xml:space="preserve"> </w:t>
      </w:r>
      <w:r w:rsidRPr="0099063E">
        <w:t>Material und Umwelt</w:t>
      </w:r>
      <w:r>
        <w:t xml:space="preserve"> </w:t>
      </w:r>
      <w:r w:rsidR="00406070">
        <w:t>hat sich</w:t>
      </w:r>
      <w:r w:rsidR="00E623B4">
        <w:t xml:space="preserve"> PCE </w:t>
      </w:r>
      <w:r w:rsidR="00406070">
        <w:t>auf die Fahnen geschrieben</w:t>
      </w:r>
      <w:r w:rsidR="00E623B4">
        <w:t xml:space="preserve">. </w:t>
      </w:r>
      <w:r w:rsidR="00254CD0">
        <w:t xml:space="preserve">Daher </w:t>
      </w:r>
      <w:r w:rsidR="000210ED">
        <w:t xml:space="preserve">setzt der </w:t>
      </w:r>
      <w:r w:rsidR="00DA74A2">
        <w:t xml:space="preserve">Spezialist für Industriesteckvorrichtungen </w:t>
      </w:r>
      <w:r w:rsidR="000210ED">
        <w:t xml:space="preserve">auf recycelbare Rohstoffe, nutzt Geothermie und Photovoltaik, </w:t>
      </w:r>
      <w:r w:rsidR="00FB74D3">
        <w:t>verzichtet auf Plastikverpackungen und</w:t>
      </w:r>
      <w:r w:rsidR="00C34FEF">
        <w:t xml:space="preserve"> schafft eine ergonomische Arbeitsumgebung.</w:t>
      </w:r>
      <w:r w:rsidR="00DA74A2">
        <w:t xml:space="preserve"> </w:t>
      </w:r>
    </w:p>
    <w:p w14:paraId="75AF6F81" w14:textId="77777777" w:rsidR="0065255B" w:rsidRDefault="0065255B" w:rsidP="00A53415">
      <w:pPr>
        <w:spacing w:line="360" w:lineRule="auto"/>
      </w:pPr>
    </w:p>
    <w:p w14:paraId="19EA999C" w14:textId="5509C198" w:rsidR="00E623B4" w:rsidRDefault="00C34FEF" w:rsidP="00A53415">
      <w:pPr>
        <w:spacing w:line="360" w:lineRule="auto"/>
      </w:pPr>
      <w:r>
        <w:t xml:space="preserve">Ein Ansatzpunkt war </w:t>
      </w:r>
      <w:r w:rsidR="00406070">
        <w:t xml:space="preserve">beispielsweise </w:t>
      </w:r>
      <w:r>
        <w:t>die Kommissionierung der Produktgebinde. Jede</w:t>
      </w:r>
      <w:r w:rsidR="00E623B4">
        <w:t xml:space="preserve"> Woche </w:t>
      </w:r>
      <w:r w:rsidR="00D264F9">
        <w:t>entnehmen</w:t>
      </w:r>
      <w:r w:rsidR="00E623B4">
        <w:t xml:space="preserve"> die </w:t>
      </w:r>
      <w:r w:rsidR="00FA4D09">
        <w:t>Fachkräfte</w:t>
      </w:r>
      <w:r w:rsidR="00E623B4">
        <w:t xml:space="preserve"> </w:t>
      </w:r>
      <w:r w:rsidR="00D264F9">
        <w:t>in der großen, hellen Halle die Artikel aus grauen Kunststoffboxen</w:t>
      </w:r>
      <w:r w:rsidR="00305CD8">
        <w:t>. Sie</w:t>
      </w:r>
      <w:r w:rsidR="00D264F9">
        <w:t xml:space="preserve"> verpacken </w:t>
      </w:r>
      <w:r w:rsidR="00DA0076">
        <w:t>Stecker und Verteiler</w:t>
      </w:r>
      <w:r w:rsidR="00B100B6">
        <w:t xml:space="preserve"> sowie</w:t>
      </w:r>
      <w:r w:rsidR="00DA0076">
        <w:t xml:space="preserve"> Kabeltrommeln </w:t>
      </w:r>
      <w:r w:rsidR="00B100B6">
        <w:t>i</w:t>
      </w:r>
      <w:r w:rsidR="00E623B4">
        <w:t xml:space="preserve">n rund </w:t>
      </w:r>
      <w:r w:rsidR="00B100B6">
        <w:t>2,5 Millionen</w:t>
      </w:r>
      <w:r w:rsidR="00E623B4">
        <w:t xml:space="preserve"> Pakete in sieben verschiedenen Größen. </w:t>
      </w:r>
      <w:r w:rsidR="00DA0076">
        <w:t xml:space="preserve">Bislang mussten sie </w:t>
      </w:r>
      <w:r w:rsidR="00E623B4">
        <w:t xml:space="preserve">die </w:t>
      </w:r>
      <w:r w:rsidR="000955EB">
        <w:t>Schachteln</w:t>
      </w:r>
      <w:r w:rsidR="00E623B4">
        <w:t xml:space="preserve"> </w:t>
      </w:r>
      <w:r w:rsidR="00D113F3">
        <w:t xml:space="preserve">mit einem maximalen Gewicht von 2,5 Kilogramm </w:t>
      </w:r>
      <w:r w:rsidR="00DA0076">
        <w:t xml:space="preserve">anschließend </w:t>
      </w:r>
      <w:r w:rsidR="00E623B4">
        <w:t xml:space="preserve">manuell </w:t>
      </w:r>
      <w:r>
        <w:t xml:space="preserve">etikettieren, </w:t>
      </w:r>
      <w:r w:rsidR="00E623B4">
        <w:t>stapel</w:t>
      </w:r>
      <w:r w:rsidR="00DA0076">
        <w:t>n</w:t>
      </w:r>
      <w:r w:rsidR="00E623B4">
        <w:t xml:space="preserve"> und auf Paletten setzen. Das war</w:t>
      </w:r>
      <w:r w:rsidR="00134E5B">
        <w:t xml:space="preserve"> auf Dauer</w:t>
      </w:r>
      <w:r w:rsidR="00E623B4">
        <w:t xml:space="preserve"> nicht nur anstrengend für das Personal, sondern auch ineffizient. „Außerdem </w:t>
      </w:r>
      <w:r w:rsidR="00D113F3">
        <w:t>kämpfen</w:t>
      </w:r>
      <w:r w:rsidR="00E623B4">
        <w:t xml:space="preserve"> wir wie viele Betriebe </w:t>
      </w:r>
      <w:r>
        <w:t>mit dem</w:t>
      </w:r>
      <w:r w:rsidR="00E623B4">
        <w:t xml:space="preserve"> Fachkräftemangel“, sagt Lechner. </w:t>
      </w:r>
      <w:r w:rsidR="00E623B4" w:rsidRPr="00C34FEF">
        <w:t xml:space="preserve">Eine automatisierte Lösung </w:t>
      </w:r>
      <w:r w:rsidR="00DA0076" w:rsidRPr="00C34FEF">
        <w:t>musste her</w:t>
      </w:r>
      <w:r w:rsidR="00E623B4" w:rsidRPr="00C34FEF">
        <w:t>.</w:t>
      </w:r>
    </w:p>
    <w:p w14:paraId="69EDF6FB" w14:textId="77777777" w:rsidR="00C34FEF" w:rsidRDefault="00C34FEF" w:rsidP="00A53415">
      <w:pPr>
        <w:spacing w:line="360" w:lineRule="auto"/>
      </w:pPr>
    </w:p>
    <w:p w14:paraId="62890A6C" w14:textId="48287D96" w:rsidR="00C34FEF" w:rsidRPr="00C34FEF" w:rsidRDefault="00FE0FD5" w:rsidP="00A53415">
      <w:pPr>
        <w:spacing w:line="360" w:lineRule="auto"/>
        <w:rPr>
          <w:b/>
          <w:bCs/>
        </w:rPr>
      </w:pPr>
      <w:r>
        <w:rPr>
          <w:b/>
          <w:bCs/>
        </w:rPr>
        <w:t>Schachteln</w:t>
      </w:r>
      <w:r w:rsidR="00F46FFB">
        <w:rPr>
          <w:b/>
          <w:bCs/>
        </w:rPr>
        <w:t xml:space="preserve"> etikettieren und stapeln</w:t>
      </w:r>
    </w:p>
    <w:p w14:paraId="7287D107" w14:textId="41B055E2" w:rsidR="005C5782" w:rsidRDefault="00E623B4" w:rsidP="005C5782">
      <w:pPr>
        <w:spacing w:line="360" w:lineRule="auto"/>
      </w:pPr>
      <w:r>
        <w:t xml:space="preserve">Bei einem Messebesuch entdeckten die </w:t>
      </w:r>
      <w:r w:rsidR="00C65C4B">
        <w:t>Betriebsingenieure von PCE</w:t>
      </w:r>
      <w:r>
        <w:t xml:space="preserve"> das </w:t>
      </w:r>
      <w:r w:rsidRPr="00C34FEF">
        <w:t>Flächengreifs</w:t>
      </w:r>
      <w:r>
        <w:t xml:space="preserve">ystem </w:t>
      </w:r>
      <w:r w:rsidR="00162E89">
        <w:t>FXCB</w:t>
      </w:r>
      <w:r>
        <w:t xml:space="preserve"> </w:t>
      </w:r>
      <w:r w:rsidR="00162E89">
        <w:t>mit integrierter Vakuum</w:t>
      </w:r>
      <w:r w:rsidR="00CC6ACF">
        <w:t>-E</w:t>
      </w:r>
      <w:r w:rsidR="00162E89">
        <w:t xml:space="preserve">rzeugung </w:t>
      </w:r>
      <w:r>
        <w:t>von Schmalz.</w:t>
      </w:r>
      <w:r w:rsidR="00C65C4B">
        <w:t xml:space="preserve"> </w:t>
      </w:r>
      <w:r>
        <w:t xml:space="preserve">Der flexible </w:t>
      </w:r>
      <w:r w:rsidR="00DA0076">
        <w:t>Vakuumgreifer</w:t>
      </w:r>
      <w:r>
        <w:t xml:space="preserve"> </w:t>
      </w:r>
      <w:r w:rsidR="00D113F3">
        <w:t>ist</w:t>
      </w:r>
      <w:r>
        <w:t xml:space="preserve"> für die</w:t>
      </w:r>
      <w:r w:rsidR="00012865">
        <w:t xml:space="preserve"> ergonomische</w:t>
      </w:r>
      <w:r>
        <w:t xml:space="preserve"> Handhabung </w:t>
      </w:r>
      <w:r w:rsidR="00DA0076">
        <w:t xml:space="preserve">der </w:t>
      </w:r>
      <w:r w:rsidR="00FE0FD5">
        <w:t>Kartonagen</w:t>
      </w:r>
      <w:r w:rsidR="00DA0076">
        <w:t xml:space="preserve"> wie geschaffen</w:t>
      </w:r>
      <w:r w:rsidR="00D113F3">
        <w:t>, denn durch die Saugplatte mit High-Performance-Schaum hebt das System auch Produkte mit porösen Oberflächen</w:t>
      </w:r>
      <w:r w:rsidR="00DA0076">
        <w:t>.</w:t>
      </w:r>
      <w:r w:rsidR="005C5782">
        <w:t xml:space="preserve"> Das Besondere: Der Schaum besitzt eine optimale Anpassungsfähigkeit an verschiedene Werkstücke und ermöglicht durch seine schnelle Rückstellung kurze Zykluszeiten.</w:t>
      </w:r>
      <w:r w:rsidR="00FA4D09">
        <w:t xml:space="preserve"> Genau das hatte</w:t>
      </w:r>
      <w:r w:rsidR="00FE0FD5">
        <w:t xml:space="preserve">n die Ingenieure </w:t>
      </w:r>
      <w:r w:rsidR="00FA4D09">
        <w:t>gesucht.</w:t>
      </w:r>
    </w:p>
    <w:p w14:paraId="6FD13311" w14:textId="77777777" w:rsidR="002E0D9A" w:rsidRDefault="002E0D9A" w:rsidP="005C5782">
      <w:pPr>
        <w:spacing w:line="360" w:lineRule="auto"/>
      </w:pPr>
    </w:p>
    <w:p w14:paraId="191BFFA9" w14:textId="3A173F96" w:rsidR="004A3E06" w:rsidRDefault="00C65C4B" w:rsidP="00A53415">
      <w:pPr>
        <w:spacing w:line="360" w:lineRule="auto"/>
      </w:pPr>
      <w:r>
        <w:t xml:space="preserve">Im Jahr 2020 installierte PCE den ersten </w:t>
      </w:r>
      <w:r w:rsidR="00162E89">
        <w:t>FXCB</w:t>
      </w:r>
      <w:r>
        <w:t xml:space="preserve">, der an einem Kuka-Roboter </w:t>
      </w:r>
      <w:r w:rsidR="004A3E06">
        <w:t>arbeitet</w:t>
      </w:r>
      <w:r w:rsidR="00012865">
        <w:t xml:space="preserve"> und mit Druckluft </w:t>
      </w:r>
      <w:r w:rsidR="00134E5B">
        <w:t xml:space="preserve">zur Vakuum-Erzeugung </w:t>
      </w:r>
      <w:r w:rsidR="00012865">
        <w:t>versorgt wird</w:t>
      </w:r>
      <w:r w:rsidR="0092484D">
        <w:t>.</w:t>
      </w:r>
      <w:r w:rsidR="00C34FEF">
        <w:t xml:space="preserve"> </w:t>
      </w:r>
      <w:r w:rsidR="0099063E">
        <w:t xml:space="preserve">Das System besitzt </w:t>
      </w:r>
      <w:r w:rsidR="0099063E" w:rsidRPr="0099063E">
        <w:t>keine scharfen Ecken</w:t>
      </w:r>
      <w:r w:rsidR="0099063E">
        <w:t xml:space="preserve"> und eignet sich perfekt für </w:t>
      </w:r>
      <w:r w:rsidR="0099063E" w:rsidRPr="0099063E">
        <w:t xml:space="preserve">das </w:t>
      </w:r>
      <w:r w:rsidR="0099063E">
        <w:t>M</w:t>
      </w:r>
      <w:r w:rsidR="0099063E" w:rsidRPr="0099063E">
        <w:t xml:space="preserve">iteinander von Mensch und </w:t>
      </w:r>
      <w:r w:rsidR="0099063E">
        <w:t>Maschine</w:t>
      </w:r>
      <w:r w:rsidR="0099063E" w:rsidRPr="0099063E">
        <w:t>.</w:t>
      </w:r>
      <w:r w:rsidR="0099063E">
        <w:t xml:space="preserve"> </w:t>
      </w:r>
      <w:r w:rsidR="004A3E06">
        <w:t xml:space="preserve">Nachdem eine Fachkraft </w:t>
      </w:r>
      <w:r w:rsidR="004A3E06" w:rsidRPr="004A3E06">
        <w:t xml:space="preserve">die </w:t>
      </w:r>
      <w:r w:rsidR="004A3E06">
        <w:t>Artikel</w:t>
      </w:r>
      <w:r w:rsidR="004A3E06" w:rsidRPr="004A3E06">
        <w:t xml:space="preserve"> in </w:t>
      </w:r>
      <w:r w:rsidR="00FE0FD5">
        <w:t>die Schachtel</w:t>
      </w:r>
      <w:r w:rsidR="004A3E06" w:rsidRPr="004A3E06">
        <w:t xml:space="preserve"> </w:t>
      </w:r>
      <w:r w:rsidR="004A3E06">
        <w:t xml:space="preserve">gepackt hat, </w:t>
      </w:r>
      <w:r w:rsidR="004A3E06" w:rsidRPr="004A3E06">
        <w:t xml:space="preserve">schiebt </w:t>
      </w:r>
      <w:r w:rsidR="005A3A33">
        <w:t xml:space="preserve">sie </w:t>
      </w:r>
      <w:r w:rsidR="004A3E06" w:rsidRPr="004A3E06">
        <w:t xml:space="preserve">diese in die </w:t>
      </w:r>
      <w:r w:rsidR="0092484D">
        <w:t xml:space="preserve">sogenannte </w:t>
      </w:r>
      <w:r w:rsidR="004A3E06" w:rsidRPr="004A3E06">
        <w:t xml:space="preserve">Zelle. Dort </w:t>
      </w:r>
      <w:r w:rsidR="004A3E06" w:rsidRPr="00C34FEF">
        <w:t>wird</w:t>
      </w:r>
      <w:r w:rsidR="004A3E06" w:rsidRPr="004A3E06">
        <w:t xml:space="preserve"> </w:t>
      </w:r>
      <w:r w:rsidR="00FE0FD5">
        <w:t>sie</w:t>
      </w:r>
      <w:r w:rsidR="004A3E06" w:rsidRPr="004A3E06">
        <w:t xml:space="preserve"> </w:t>
      </w:r>
      <w:r w:rsidR="004A3E06">
        <w:t xml:space="preserve">automatisch </w:t>
      </w:r>
      <w:r w:rsidR="004A3E06" w:rsidRPr="004A3E06">
        <w:t>gewogen</w:t>
      </w:r>
      <w:r w:rsidR="004A3E06">
        <w:t>,</w:t>
      </w:r>
      <w:r w:rsidR="004A3E06" w:rsidRPr="004A3E06">
        <w:t xml:space="preserve"> zugeklebt</w:t>
      </w:r>
      <w:r w:rsidR="004A3E06">
        <w:t xml:space="preserve"> und erhält einen </w:t>
      </w:r>
      <w:r w:rsidR="004A3E06" w:rsidRPr="004A3E06">
        <w:t>„</w:t>
      </w:r>
      <w:r w:rsidR="004A3E06">
        <w:t>G</w:t>
      </w:r>
      <w:r w:rsidR="004A3E06" w:rsidRPr="004A3E06">
        <w:t>eprüft“</w:t>
      </w:r>
      <w:r w:rsidR="004A3E06">
        <w:t>-</w:t>
      </w:r>
      <w:r w:rsidR="004A3E06" w:rsidRPr="004A3E06">
        <w:t xml:space="preserve">Sticker. Der </w:t>
      </w:r>
      <w:r w:rsidR="00254CD0">
        <w:t>Flächengreifer</w:t>
      </w:r>
      <w:r w:rsidR="004A3E06" w:rsidRPr="004A3E06">
        <w:t xml:space="preserve"> hebt</w:t>
      </w:r>
      <w:r w:rsidR="00DA0076">
        <w:t xml:space="preserve"> </w:t>
      </w:r>
      <w:r w:rsidR="004A3E06">
        <w:t>die</w:t>
      </w:r>
      <w:r w:rsidR="004A3E06" w:rsidRPr="004A3E06">
        <w:t xml:space="preserve"> </w:t>
      </w:r>
      <w:r w:rsidR="00FE0FD5">
        <w:t>Box</w:t>
      </w:r>
      <w:r w:rsidR="004A3E06" w:rsidRPr="004A3E06">
        <w:t xml:space="preserve"> an, hält </w:t>
      </w:r>
      <w:r w:rsidR="004A3E06">
        <w:t>sie</w:t>
      </w:r>
      <w:r w:rsidR="004A3E06" w:rsidRPr="004A3E06">
        <w:t xml:space="preserve"> vor das </w:t>
      </w:r>
      <w:proofErr w:type="spellStart"/>
      <w:r w:rsidR="004A3E06" w:rsidRPr="004A3E06">
        <w:t>Etikettiergerät</w:t>
      </w:r>
      <w:proofErr w:type="spellEnd"/>
      <w:r w:rsidR="004A3E06">
        <w:t xml:space="preserve">, </w:t>
      </w:r>
      <w:r w:rsidR="004A3E06" w:rsidRPr="004A3E06">
        <w:t xml:space="preserve">das </w:t>
      </w:r>
      <w:r w:rsidR="004A3E06">
        <w:t>an der s</w:t>
      </w:r>
      <w:r w:rsidR="004A3E06" w:rsidRPr="004A3E06">
        <w:t xml:space="preserve">chmalen Seite </w:t>
      </w:r>
      <w:r w:rsidR="004A3E06">
        <w:t>das</w:t>
      </w:r>
      <w:r w:rsidR="004A3E06" w:rsidRPr="004A3E06">
        <w:t xml:space="preserve"> richtige </w:t>
      </w:r>
      <w:r w:rsidR="00DA0076">
        <w:t>Label</w:t>
      </w:r>
      <w:r w:rsidR="004A3E06" w:rsidRPr="004A3E06">
        <w:t xml:space="preserve"> </w:t>
      </w:r>
      <w:r w:rsidR="004A3E06">
        <w:t>anklebt</w:t>
      </w:r>
      <w:r w:rsidR="004A3E06" w:rsidRPr="004A3E06">
        <w:t xml:space="preserve">. </w:t>
      </w:r>
      <w:r w:rsidR="00C34FEF">
        <w:t>Anschließend</w:t>
      </w:r>
      <w:r w:rsidR="004A3E06" w:rsidRPr="004A3E06">
        <w:t xml:space="preserve"> </w:t>
      </w:r>
      <w:r w:rsidR="004A3E06">
        <w:t>legt der Roboter den K</w:t>
      </w:r>
      <w:r w:rsidR="004A3E06" w:rsidRPr="004A3E06">
        <w:t xml:space="preserve">arton </w:t>
      </w:r>
      <w:r w:rsidR="004A3E06">
        <w:t>zurück</w:t>
      </w:r>
      <w:r w:rsidR="004A3E06" w:rsidRPr="004A3E06">
        <w:t xml:space="preserve"> auf das Laufband</w:t>
      </w:r>
      <w:r w:rsidR="004A3E06">
        <w:t>, das – sobald</w:t>
      </w:r>
      <w:r w:rsidR="004A3E06" w:rsidRPr="004A3E06">
        <w:t xml:space="preserve"> </w:t>
      </w:r>
      <w:r w:rsidR="00406070">
        <w:t>vier</w:t>
      </w:r>
      <w:r w:rsidR="004A3E06" w:rsidRPr="004A3E06">
        <w:t xml:space="preserve"> </w:t>
      </w:r>
      <w:r w:rsidR="00FE0FD5">
        <w:t>Schachteln</w:t>
      </w:r>
      <w:r w:rsidR="004A3E06" w:rsidRPr="004A3E06">
        <w:t xml:space="preserve"> </w:t>
      </w:r>
      <w:r w:rsidR="001249EE" w:rsidRPr="004A3E06">
        <w:t>aufeinander</w:t>
      </w:r>
      <w:r w:rsidR="00C34FEF">
        <w:t xml:space="preserve"> </w:t>
      </w:r>
      <w:r w:rsidR="00537D1E">
        <w:t>stehen</w:t>
      </w:r>
      <w:r w:rsidR="004A3E06">
        <w:t xml:space="preserve"> – den Stapel weitertransportiert</w:t>
      </w:r>
      <w:r w:rsidR="004A3E06" w:rsidRPr="004A3E06">
        <w:t xml:space="preserve">. </w:t>
      </w:r>
      <w:r w:rsidR="005A3A33">
        <w:t>„Außerdem sitzen die</w:t>
      </w:r>
      <w:r w:rsidR="001249EE">
        <w:t xml:space="preserve"> großen</w:t>
      </w:r>
      <w:r w:rsidR="005A3A33">
        <w:t xml:space="preserve"> </w:t>
      </w:r>
      <w:r w:rsidR="00537D1E">
        <w:t xml:space="preserve">Aufkleber </w:t>
      </w:r>
      <w:r w:rsidR="005A3A33">
        <w:t xml:space="preserve">jetzt </w:t>
      </w:r>
      <w:r w:rsidR="001249EE">
        <w:t xml:space="preserve">immer </w:t>
      </w:r>
      <w:r w:rsidR="005A3A33">
        <w:t>exakt an der gleichen</w:t>
      </w:r>
      <w:r w:rsidR="00110774">
        <w:t>,</w:t>
      </w:r>
      <w:r w:rsidR="005A3A33">
        <w:t xml:space="preserve"> vorherbestimmten Stelle – das </w:t>
      </w:r>
      <w:r w:rsidR="0065255B">
        <w:t>sieht</w:t>
      </w:r>
      <w:r w:rsidR="005A3A33">
        <w:t xml:space="preserve"> einfach viel ordentlicher</w:t>
      </w:r>
      <w:r w:rsidR="0065255B">
        <w:t xml:space="preserve"> aus</w:t>
      </w:r>
      <w:r w:rsidR="005A3A33">
        <w:t>“, sagt Lechner erfreut. Und noch ein</w:t>
      </w:r>
      <w:r w:rsidR="001249EE">
        <w:t xml:space="preserve"> Detail überzeugt</w:t>
      </w:r>
      <w:r w:rsidR="000955EB">
        <w:t>e</w:t>
      </w:r>
      <w:r w:rsidR="001249EE">
        <w:t xml:space="preserve"> PCE: Früher mussten </w:t>
      </w:r>
      <w:r w:rsidR="00134E5B">
        <w:t xml:space="preserve">die Beschäftigten </w:t>
      </w:r>
      <w:r w:rsidR="001249EE">
        <w:t xml:space="preserve">die </w:t>
      </w:r>
      <w:r w:rsidR="00FE0FD5">
        <w:t>Kartonagen</w:t>
      </w:r>
      <w:r w:rsidR="001249EE">
        <w:t xml:space="preserve"> einzeln in größere Versandeinheiten </w:t>
      </w:r>
      <w:r w:rsidR="00134E5B">
        <w:t>setzen</w:t>
      </w:r>
      <w:r w:rsidR="001249EE">
        <w:t xml:space="preserve">, heute können </w:t>
      </w:r>
      <w:r w:rsidR="00134E5B">
        <w:t xml:space="preserve">sie </w:t>
      </w:r>
      <w:r w:rsidR="001249EE">
        <w:t xml:space="preserve">den gesamten Stapel greifen und </w:t>
      </w:r>
      <w:r w:rsidR="001249EE" w:rsidRPr="00406070">
        <w:t>verpacken</w:t>
      </w:r>
      <w:r w:rsidR="001249EE">
        <w:t xml:space="preserve">. Das spart </w:t>
      </w:r>
      <w:r w:rsidR="001249EE" w:rsidRPr="001249EE">
        <w:t>Zeit</w:t>
      </w:r>
      <w:r w:rsidR="001249EE">
        <w:t xml:space="preserve">. </w:t>
      </w:r>
    </w:p>
    <w:p w14:paraId="3598AE41" w14:textId="77777777" w:rsidR="002E0D9A" w:rsidRDefault="002E0D9A" w:rsidP="00A53415">
      <w:pPr>
        <w:spacing w:line="360" w:lineRule="auto"/>
      </w:pPr>
    </w:p>
    <w:p w14:paraId="573A5247" w14:textId="374A34C9" w:rsidR="00406070" w:rsidRDefault="00012865" w:rsidP="00406070">
      <w:pPr>
        <w:spacing w:line="360" w:lineRule="auto"/>
      </w:pPr>
      <w:r>
        <w:t>A</w:t>
      </w:r>
      <w:r w:rsidR="00406070">
        <w:t xml:space="preserve">uch in puncto Energieeffizienz muss sich das </w:t>
      </w:r>
      <w:r w:rsidR="00406070" w:rsidRPr="00D264F9">
        <w:t>System</w:t>
      </w:r>
      <w:r w:rsidR="00406070">
        <w:t xml:space="preserve"> nicht verstecken. Die integrierte </w:t>
      </w:r>
      <w:r w:rsidR="0015430C">
        <w:t xml:space="preserve">pneumatische </w:t>
      </w:r>
      <w:r w:rsidR="00406070">
        <w:t>Vakuum-Erzeugung sorgt für geringe Betriebskosten.</w:t>
      </w:r>
      <w:r w:rsidR="004F629E">
        <w:t xml:space="preserve"> Denn natürlich muss </w:t>
      </w:r>
      <w:r w:rsidR="00D264F9">
        <w:t>die Anlage</w:t>
      </w:r>
      <w:r w:rsidR="004F629E">
        <w:t xml:space="preserve"> nicht nur ergonomisch, sondern auch</w:t>
      </w:r>
      <w:r w:rsidR="004F629E" w:rsidRPr="004F629E">
        <w:t xml:space="preserve"> wirtschaftlich sein und „sich rechnen“. </w:t>
      </w:r>
    </w:p>
    <w:p w14:paraId="2A89CCC4" w14:textId="77777777" w:rsidR="00406070" w:rsidRDefault="00406070" w:rsidP="00A53415">
      <w:pPr>
        <w:spacing w:line="360" w:lineRule="auto"/>
      </w:pPr>
    </w:p>
    <w:p w14:paraId="79DEC162" w14:textId="649FA01A" w:rsidR="001249EE" w:rsidRDefault="001249EE" w:rsidP="00A53415">
      <w:pPr>
        <w:spacing w:line="360" w:lineRule="auto"/>
      </w:pPr>
      <w:r>
        <w:t xml:space="preserve">„Die Handhabungslösung hat unsere Erwartungen so gut erfüllt, dass wir </w:t>
      </w:r>
      <w:r w:rsidR="00DA0076">
        <w:t xml:space="preserve">Anfang </w:t>
      </w:r>
      <w:r>
        <w:t>dieses Jahr</w:t>
      </w:r>
      <w:r w:rsidR="00DA0076">
        <w:t>es</w:t>
      </w:r>
      <w:r>
        <w:t xml:space="preserve"> zwei weitere Roboter mit den Flächengreifern </w:t>
      </w:r>
      <w:r w:rsidR="00162E89">
        <w:t>FXCB</w:t>
      </w:r>
      <w:r>
        <w:t xml:space="preserve"> in der Kommissionierung installiert haben“, berichtet der Bereichsleiter. Neben der technischen Leistung zeigt sich Lechner auch </w:t>
      </w:r>
      <w:r w:rsidR="000955EB">
        <w:t>über die</w:t>
      </w:r>
      <w:r>
        <w:t xml:space="preserve"> Zusammenarbeit mit Schmalz sehr zufrieden. „Seit dem Erstkontakt auf der Messe lief der Austausch auf Augenhöhe, unsere Fragen haben die Ansprechpartner immer schnell und umfassend beantwortet. Und die </w:t>
      </w:r>
      <w:r w:rsidR="00012865">
        <w:t xml:space="preserve">erstklassige </w:t>
      </w:r>
      <w:r>
        <w:t>Lösung spricht ja ohnehin für sich.“</w:t>
      </w:r>
    </w:p>
    <w:p w14:paraId="64AD99B3" w14:textId="77777777" w:rsidR="00D264F9" w:rsidRDefault="00D264F9" w:rsidP="00051074">
      <w:pPr>
        <w:pStyle w:val="Zeichen"/>
        <w:rPr>
          <w:rFonts w:ascii="Calibri" w:hAnsi="Calibri"/>
          <w:sz w:val="22"/>
          <w:szCs w:val="22"/>
        </w:rPr>
      </w:pPr>
    </w:p>
    <w:p w14:paraId="1128B793" w14:textId="66464FA4" w:rsidR="00A34302" w:rsidRDefault="00A34302" w:rsidP="00051074">
      <w:pPr>
        <w:pStyle w:val="Zeichen"/>
        <w:rPr>
          <w:rFonts w:ascii="Calibri" w:hAnsi="Calibri"/>
          <w:sz w:val="22"/>
          <w:szCs w:val="22"/>
        </w:rPr>
      </w:pPr>
      <w:r w:rsidRPr="00641BDD">
        <w:rPr>
          <w:rFonts w:ascii="Calibri" w:hAnsi="Calibri"/>
          <w:sz w:val="22"/>
          <w:szCs w:val="22"/>
        </w:rPr>
        <w:t>(</w:t>
      </w:r>
      <w:r w:rsidR="00FE0FD5">
        <w:rPr>
          <w:rFonts w:ascii="Calibri" w:hAnsi="Calibri"/>
          <w:sz w:val="22"/>
          <w:szCs w:val="22"/>
        </w:rPr>
        <w:t>5.084</w:t>
      </w:r>
      <w:r w:rsidRPr="00641BDD">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31F8EDB3" w14:textId="2F350DA5" w:rsidR="00051074" w:rsidRPr="00051074" w:rsidRDefault="00051074" w:rsidP="00051074">
      <w:pPr>
        <w:spacing w:line="360" w:lineRule="auto"/>
      </w:pPr>
    </w:p>
    <w:p w14:paraId="35C3CB43" w14:textId="6AEBAB9F" w:rsidR="00051074" w:rsidRPr="0005496E" w:rsidRDefault="00051074" w:rsidP="00051074">
      <w:pPr>
        <w:spacing w:line="360" w:lineRule="auto"/>
        <w:rPr>
          <w:b/>
        </w:rPr>
      </w:pPr>
      <w:r w:rsidRPr="0005496E">
        <w:rPr>
          <w:b/>
        </w:rPr>
        <w:t>Meta-Title:</w:t>
      </w:r>
      <w:r w:rsidR="00A3692B" w:rsidRPr="0005496E">
        <w:rPr>
          <w:b/>
        </w:rPr>
        <w:t xml:space="preserve"> </w:t>
      </w:r>
      <w:r w:rsidR="00A243A3">
        <w:rPr>
          <w:bCs/>
        </w:rPr>
        <w:t>Flächengreifer von Schmalz optimieren Kommissionierung bei PCE</w:t>
      </w:r>
    </w:p>
    <w:p w14:paraId="33599E03" w14:textId="77777777" w:rsidR="00051074" w:rsidRPr="0005496E" w:rsidRDefault="00051074" w:rsidP="00051074">
      <w:pPr>
        <w:spacing w:line="360" w:lineRule="auto"/>
      </w:pPr>
    </w:p>
    <w:p w14:paraId="100F964F" w14:textId="5FC435F6" w:rsidR="00051074" w:rsidRPr="00012865" w:rsidRDefault="00051074" w:rsidP="00051074">
      <w:pPr>
        <w:spacing w:line="360" w:lineRule="auto"/>
        <w:rPr>
          <w:b/>
        </w:rPr>
      </w:pPr>
      <w:r w:rsidRPr="00012865">
        <w:rPr>
          <w:b/>
        </w:rPr>
        <w:t>Meta-Description:</w:t>
      </w:r>
      <w:r w:rsidR="00A3692B" w:rsidRPr="00012865">
        <w:rPr>
          <w:b/>
        </w:rPr>
        <w:t xml:space="preserve"> </w:t>
      </w:r>
      <w:r w:rsidR="00012865">
        <w:rPr>
          <w:bCs/>
        </w:rPr>
        <w:t>D</w:t>
      </w:r>
      <w:r w:rsidR="00012865" w:rsidRPr="00012865">
        <w:rPr>
          <w:bCs/>
        </w:rPr>
        <w:t xml:space="preserve">rei Flächengreifer </w:t>
      </w:r>
      <w:r w:rsidR="00012865">
        <w:rPr>
          <w:bCs/>
        </w:rPr>
        <w:t xml:space="preserve">FXCB </w:t>
      </w:r>
      <w:r w:rsidR="00012865" w:rsidRPr="00012865">
        <w:rPr>
          <w:bCs/>
        </w:rPr>
        <w:t xml:space="preserve">von Schmalz entlasten die Beschäftigten </w:t>
      </w:r>
      <w:r w:rsidR="0005496E">
        <w:rPr>
          <w:bCs/>
        </w:rPr>
        <w:t>i</w:t>
      </w:r>
      <w:r w:rsidR="00012865" w:rsidRPr="00012865">
        <w:rPr>
          <w:bCs/>
        </w:rPr>
        <w:t>m Hauptwerk von PC Electric in Oberösterreich bei der Kommissionierung.</w:t>
      </w:r>
      <w:r w:rsidR="00012865">
        <w:rPr>
          <w:bCs/>
        </w:rPr>
        <w:t xml:space="preserve"> Sie etikettieren und stapeln automatisch rund 700.000 </w:t>
      </w:r>
      <w:r w:rsidR="00FE0FD5">
        <w:rPr>
          <w:bCs/>
        </w:rPr>
        <w:t>Schachteln</w:t>
      </w:r>
      <w:r w:rsidR="00012865">
        <w:rPr>
          <w:bCs/>
        </w:rPr>
        <w:t xml:space="preserve"> pro Woche.</w:t>
      </w:r>
    </w:p>
    <w:p w14:paraId="41061789" w14:textId="77777777" w:rsidR="00051074" w:rsidRPr="00012865" w:rsidRDefault="00051074" w:rsidP="00051074">
      <w:pPr>
        <w:spacing w:line="360" w:lineRule="auto"/>
      </w:pPr>
    </w:p>
    <w:p w14:paraId="21C1BD83" w14:textId="78EEAECB" w:rsidR="00051074" w:rsidRPr="00A3692B" w:rsidRDefault="00051074" w:rsidP="00051074">
      <w:pPr>
        <w:spacing w:line="360" w:lineRule="auto"/>
        <w:rPr>
          <w:bCs/>
        </w:rPr>
      </w:pPr>
      <w:r w:rsidRPr="00A3692B">
        <w:rPr>
          <w:b/>
        </w:rPr>
        <w:t>Keywords:</w:t>
      </w:r>
      <w:r w:rsidR="00A3692B" w:rsidRPr="00A3692B">
        <w:rPr>
          <w:b/>
        </w:rPr>
        <w:t xml:space="preserve"> </w:t>
      </w:r>
      <w:r w:rsidR="00A3692B" w:rsidRPr="00A3692B">
        <w:rPr>
          <w:bCs/>
        </w:rPr>
        <w:t>Schmalz; Vakuum; Handhabung; E</w:t>
      </w:r>
      <w:r w:rsidR="00A3692B">
        <w:rPr>
          <w:bCs/>
        </w:rPr>
        <w:t xml:space="preserve">rgonomie; </w:t>
      </w:r>
      <w:r w:rsidR="00040DCD">
        <w:rPr>
          <w:bCs/>
        </w:rPr>
        <w:t xml:space="preserve">Flächengreifer; </w:t>
      </w:r>
      <w:r w:rsidR="00162E89">
        <w:rPr>
          <w:bCs/>
        </w:rPr>
        <w:t>F</w:t>
      </w:r>
      <w:r w:rsidR="0015430C">
        <w:rPr>
          <w:bCs/>
        </w:rPr>
        <w:t>X</w:t>
      </w:r>
      <w:r w:rsidR="00162E89">
        <w:rPr>
          <w:bCs/>
        </w:rPr>
        <w:t>CB</w:t>
      </w:r>
      <w:r w:rsidR="00040DCD">
        <w:rPr>
          <w:bCs/>
        </w:rPr>
        <w:t xml:space="preserve">; Kommissionierung; Kuka; </w:t>
      </w:r>
      <w:r w:rsidR="0015430C">
        <w:rPr>
          <w:bCs/>
        </w:rPr>
        <w:t>PCE; Verpackung</w:t>
      </w:r>
    </w:p>
    <w:p w14:paraId="208FFCCB" w14:textId="77777777" w:rsidR="00051074" w:rsidRPr="00A3692B" w:rsidRDefault="00051074" w:rsidP="00051074">
      <w:pPr>
        <w:spacing w:line="360" w:lineRule="auto"/>
      </w:pPr>
    </w:p>
    <w:p w14:paraId="4EE1C60C" w14:textId="77777777" w:rsidR="00A34302" w:rsidRPr="00A3692B"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6266"/>
      </w:tblGrid>
      <w:tr w:rsidR="00A34302" w14:paraId="36CAA506" w14:textId="77777777" w:rsidTr="00531B8A">
        <w:tc>
          <w:tcPr>
            <w:tcW w:w="3515" w:type="dxa"/>
          </w:tcPr>
          <w:p w14:paraId="736C267B" w14:textId="624EA09B" w:rsidR="00A34302" w:rsidRDefault="00605AE1" w:rsidP="00AA48FB">
            <w:pPr>
              <w:tabs>
                <w:tab w:val="left" w:pos="1979"/>
              </w:tabs>
              <w:spacing w:line="360" w:lineRule="auto"/>
              <w:rPr>
                <w:b/>
                <w:sz w:val="20"/>
                <w:szCs w:val="20"/>
              </w:rPr>
            </w:pPr>
            <w:r>
              <w:rPr>
                <w:b/>
                <w:noProof/>
                <w:sz w:val="20"/>
                <w:szCs w:val="20"/>
              </w:rPr>
              <w:lastRenderedPageBreak/>
              <w:drawing>
                <wp:inline distT="0" distB="0" distL="0" distR="0" wp14:anchorId="1EBB35F4" wp14:editId="1539D266">
                  <wp:extent cx="2160000" cy="3232607"/>
                  <wp:effectExtent l="0" t="0" r="0" b="6350"/>
                  <wp:docPr id="20846958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160000" cy="3232607"/>
                          </a:xfrm>
                          <a:prstGeom prst="rect">
                            <a:avLst/>
                          </a:prstGeom>
                          <a:noFill/>
                          <a:ln>
                            <a:noFill/>
                          </a:ln>
                        </pic:spPr>
                      </pic:pic>
                    </a:graphicData>
                  </a:graphic>
                </wp:inline>
              </w:drawing>
            </w:r>
          </w:p>
        </w:tc>
        <w:tc>
          <w:tcPr>
            <w:tcW w:w="6266" w:type="dxa"/>
          </w:tcPr>
          <w:p w14:paraId="170D444E" w14:textId="77777777" w:rsidR="00A34302" w:rsidRPr="00641BDD" w:rsidRDefault="00A34302" w:rsidP="00AA48FB">
            <w:pPr>
              <w:spacing w:line="360" w:lineRule="auto"/>
              <w:rPr>
                <w:rFonts w:eastAsia="Calibri"/>
                <w:b/>
                <w:bCs/>
              </w:rPr>
            </w:pPr>
            <w:r w:rsidRPr="00641BDD">
              <w:rPr>
                <w:rFonts w:eastAsia="Calibri"/>
                <w:b/>
                <w:bCs/>
              </w:rPr>
              <w:t xml:space="preserve">Bild 1: </w:t>
            </w:r>
          </w:p>
          <w:p w14:paraId="7302357B" w14:textId="351863E4" w:rsidR="00A34302" w:rsidRPr="00641BDD" w:rsidRDefault="0015430C" w:rsidP="00F831EE">
            <w:pPr>
              <w:tabs>
                <w:tab w:val="left" w:pos="1979"/>
              </w:tabs>
              <w:rPr>
                <w:b/>
              </w:rPr>
            </w:pPr>
            <w:r>
              <w:t xml:space="preserve">Das Handhabungssystem stapelt die Pakete auf dem Laufband. </w:t>
            </w:r>
          </w:p>
        </w:tc>
      </w:tr>
      <w:tr w:rsidR="00A34302" w14:paraId="54571B59" w14:textId="77777777" w:rsidTr="00531B8A">
        <w:tc>
          <w:tcPr>
            <w:tcW w:w="3515" w:type="dxa"/>
          </w:tcPr>
          <w:p w14:paraId="2ACB4776" w14:textId="41549E1E" w:rsidR="00A34302" w:rsidRDefault="00605AE1" w:rsidP="00AA48FB">
            <w:pPr>
              <w:tabs>
                <w:tab w:val="left" w:pos="1979"/>
              </w:tabs>
              <w:spacing w:line="360" w:lineRule="auto"/>
              <w:rPr>
                <w:b/>
                <w:sz w:val="20"/>
                <w:szCs w:val="20"/>
              </w:rPr>
            </w:pPr>
            <w:r>
              <w:rPr>
                <w:b/>
                <w:noProof/>
                <w:sz w:val="20"/>
                <w:szCs w:val="20"/>
              </w:rPr>
              <w:drawing>
                <wp:inline distT="0" distB="0" distL="0" distR="0" wp14:anchorId="6642AC3A" wp14:editId="4FD9EF8F">
                  <wp:extent cx="2160000" cy="1434866"/>
                  <wp:effectExtent l="0" t="0" r="0" b="0"/>
                  <wp:docPr id="139691268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538154D4" w14:textId="168E968D" w:rsidR="00A34302" w:rsidRPr="00641BDD" w:rsidRDefault="00A34302" w:rsidP="00AA48FB">
            <w:pPr>
              <w:spacing w:line="360" w:lineRule="auto"/>
              <w:rPr>
                <w:rFonts w:eastAsia="Calibri" w:cs="Arial"/>
                <w:b/>
              </w:rPr>
            </w:pPr>
            <w:r w:rsidRPr="00641BDD">
              <w:rPr>
                <w:rFonts w:eastAsia="Calibri" w:cs="Arial"/>
                <w:b/>
              </w:rPr>
              <w:t xml:space="preserve">Bild </w:t>
            </w:r>
            <w:r w:rsidR="004F61FE">
              <w:rPr>
                <w:rFonts w:eastAsia="Calibri" w:cs="Arial"/>
                <w:b/>
              </w:rPr>
              <w:t>2</w:t>
            </w:r>
            <w:r w:rsidRPr="00641BDD">
              <w:rPr>
                <w:rFonts w:eastAsia="Calibri" w:cs="Arial"/>
                <w:b/>
              </w:rPr>
              <w:t>:</w:t>
            </w:r>
          </w:p>
          <w:p w14:paraId="23A0367D" w14:textId="4359314B" w:rsidR="00A34302" w:rsidRPr="00641BDD" w:rsidRDefault="0015430C" w:rsidP="00F831EE">
            <w:pPr>
              <w:tabs>
                <w:tab w:val="left" w:pos="1979"/>
              </w:tabs>
              <w:rPr>
                <w:b/>
              </w:rPr>
            </w:pPr>
            <w:r>
              <w:t xml:space="preserve">Alle Etiketten sitzen </w:t>
            </w:r>
            <w:r w:rsidR="0099063E">
              <w:t>exakt</w:t>
            </w:r>
            <w:r>
              <w:t xml:space="preserve"> auf den </w:t>
            </w:r>
            <w:r w:rsidR="00FE0FD5">
              <w:t>Boxen</w:t>
            </w:r>
            <w:r>
              <w:t>.</w:t>
            </w:r>
          </w:p>
        </w:tc>
      </w:tr>
      <w:tr w:rsidR="00531B8A" w14:paraId="21EA8B08" w14:textId="77777777" w:rsidTr="00531B8A">
        <w:tc>
          <w:tcPr>
            <w:tcW w:w="3515" w:type="dxa"/>
          </w:tcPr>
          <w:p w14:paraId="52DF70A5" w14:textId="2319722E" w:rsidR="00531B8A" w:rsidRDefault="00605AE1" w:rsidP="00531B8A">
            <w:pPr>
              <w:tabs>
                <w:tab w:val="left" w:pos="1979"/>
              </w:tabs>
              <w:spacing w:line="360" w:lineRule="auto"/>
              <w:rPr>
                <w:b/>
                <w:sz w:val="20"/>
                <w:szCs w:val="20"/>
              </w:rPr>
            </w:pPr>
            <w:r>
              <w:rPr>
                <w:b/>
                <w:noProof/>
                <w:sz w:val="20"/>
                <w:szCs w:val="20"/>
              </w:rPr>
              <w:drawing>
                <wp:inline distT="0" distB="0" distL="0" distR="0" wp14:anchorId="5404D38D" wp14:editId="4B0A47E1">
                  <wp:extent cx="2160000" cy="1434866"/>
                  <wp:effectExtent l="0" t="0" r="0" b="0"/>
                  <wp:docPr id="81187819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3248DB32" w14:textId="62BD9620" w:rsidR="00531B8A" w:rsidRPr="00641BDD" w:rsidRDefault="00531B8A" w:rsidP="00531B8A">
            <w:pPr>
              <w:spacing w:line="360" w:lineRule="auto"/>
              <w:rPr>
                <w:rFonts w:eastAsia="Calibri"/>
                <w:b/>
                <w:bCs/>
              </w:rPr>
            </w:pPr>
            <w:r w:rsidRPr="00641BDD">
              <w:rPr>
                <w:rFonts w:eastAsia="Calibri"/>
                <w:b/>
                <w:bCs/>
              </w:rPr>
              <w:t xml:space="preserve">Bild </w:t>
            </w:r>
            <w:r w:rsidR="004F61FE">
              <w:rPr>
                <w:rFonts w:eastAsia="Calibri"/>
                <w:b/>
                <w:bCs/>
              </w:rPr>
              <w:t>3</w:t>
            </w:r>
            <w:r w:rsidRPr="00641BDD">
              <w:rPr>
                <w:rFonts w:eastAsia="Calibri"/>
                <w:b/>
                <w:bCs/>
              </w:rPr>
              <w:t xml:space="preserve">: </w:t>
            </w:r>
          </w:p>
          <w:p w14:paraId="60F13E29" w14:textId="1F972C04" w:rsidR="00531B8A" w:rsidRPr="00641BDD" w:rsidRDefault="0005496E" w:rsidP="00F831EE">
            <w:pPr>
              <w:rPr>
                <w:rFonts w:eastAsia="Calibri" w:cs="Arial"/>
                <w:b/>
              </w:rPr>
            </w:pPr>
            <w:r>
              <w:t>Der Greifer</w:t>
            </w:r>
            <w:r w:rsidR="00AC68E1">
              <w:t xml:space="preserve"> </w:t>
            </w:r>
            <w:r w:rsidR="00AC68E1" w:rsidRPr="00AC68E1">
              <w:t>FXCB</w:t>
            </w:r>
            <w:r>
              <w:t xml:space="preserve"> hält, das </w:t>
            </w:r>
            <w:proofErr w:type="spellStart"/>
            <w:r>
              <w:t>Etikettiergerät</w:t>
            </w:r>
            <w:proofErr w:type="spellEnd"/>
            <w:r>
              <w:t xml:space="preserve"> klebt. Das alles läuft </w:t>
            </w:r>
            <w:r w:rsidR="0015430C">
              <w:t>automatisch.</w:t>
            </w:r>
          </w:p>
        </w:tc>
      </w:tr>
      <w:tr w:rsidR="00531B8A" w14:paraId="0297149F" w14:textId="77777777" w:rsidTr="00BD0E90">
        <w:tc>
          <w:tcPr>
            <w:tcW w:w="3515" w:type="dxa"/>
          </w:tcPr>
          <w:p w14:paraId="3A2D1F63" w14:textId="77A1D0C2" w:rsidR="00531B8A" w:rsidRDefault="00605AE1" w:rsidP="00BD0E90">
            <w:pPr>
              <w:tabs>
                <w:tab w:val="left" w:pos="1979"/>
              </w:tabs>
              <w:spacing w:line="360" w:lineRule="auto"/>
              <w:rPr>
                <w:b/>
                <w:sz w:val="20"/>
                <w:szCs w:val="20"/>
              </w:rPr>
            </w:pPr>
            <w:r>
              <w:rPr>
                <w:b/>
                <w:noProof/>
                <w:sz w:val="20"/>
                <w:szCs w:val="20"/>
              </w:rPr>
              <w:drawing>
                <wp:inline distT="0" distB="0" distL="0" distR="0" wp14:anchorId="51FE39C3" wp14:editId="3BE14CFB">
                  <wp:extent cx="2160000" cy="1434866"/>
                  <wp:effectExtent l="0" t="0" r="0" b="0"/>
                  <wp:docPr id="78042500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160000" cy="1434866"/>
                          </a:xfrm>
                          <a:prstGeom prst="rect">
                            <a:avLst/>
                          </a:prstGeom>
                          <a:noFill/>
                          <a:ln>
                            <a:noFill/>
                          </a:ln>
                        </pic:spPr>
                      </pic:pic>
                    </a:graphicData>
                  </a:graphic>
                </wp:inline>
              </w:drawing>
            </w:r>
          </w:p>
        </w:tc>
        <w:tc>
          <w:tcPr>
            <w:tcW w:w="6266" w:type="dxa"/>
          </w:tcPr>
          <w:p w14:paraId="7019FDD1" w14:textId="7AF1379E" w:rsidR="00531B8A" w:rsidRPr="00641BDD" w:rsidRDefault="00531B8A" w:rsidP="00BD0E90">
            <w:pPr>
              <w:spacing w:line="360" w:lineRule="auto"/>
              <w:rPr>
                <w:rFonts w:eastAsia="Calibri"/>
                <w:b/>
                <w:bCs/>
              </w:rPr>
            </w:pPr>
            <w:r w:rsidRPr="00641BDD">
              <w:rPr>
                <w:rFonts w:eastAsia="Calibri"/>
                <w:b/>
                <w:bCs/>
              </w:rPr>
              <w:t xml:space="preserve">Bild </w:t>
            </w:r>
            <w:r w:rsidR="004F61FE">
              <w:rPr>
                <w:rFonts w:eastAsia="Calibri"/>
                <w:b/>
                <w:bCs/>
              </w:rPr>
              <w:t>4</w:t>
            </w:r>
            <w:r w:rsidRPr="00641BDD">
              <w:rPr>
                <w:rFonts w:eastAsia="Calibri"/>
                <w:b/>
                <w:bCs/>
              </w:rPr>
              <w:t xml:space="preserve">: </w:t>
            </w:r>
          </w:p>
          <w:p w14:paraId="302B2780" w14:textId="4FD23435" w:rsidR="00531B8A" w:rsidRPr="00641BDD" w:rsidRDefault="0015430C" w:rsidP="00F831EE">
            <w:pPr>
              <w:rPr>
                <w:rFonts w:eastAsia="Calibri" w:cs="Arial"/>
                <w:b/>
              </w:rPr>
            </w:pPr>
            <w:r w:rsidRPr="0015430C">
              <w:t xml:space="preserve">Kuka-Roboter und Flächengreifer FXCB bewegen rund 700.000 </w:t>
            </w:r>
            <w:r w:rsidR="00FE0FD5">
              <w:t>Schachteln</w:t>
            </w:r>
            <w:r w:rsidRPr="0015430C">
              <w:t xml:space="preserve"> pro Woche.</w:t>
            </w:r>
          </w:p>
        </w:tc>
      </w:tr>
      <w:tr w:rsidR="00531B8A" w14:paraId="37A6C4BC" w14:textId="77777777" w:rsidTr="00BD0E90">
        <w:tc>
          <w:tcPr>
            <w:tcW w:w="3515" w:type="dxa"/>
          </w:tcPr>
          <w:p w14:paraId="78FED74C" w14:textId="78EE7E2D" w:rsidR="00531B8A" w:rsidRDefault="004F61FE" w:rsidP="00BD0E90">
            <w:pPr>
              <w:tabs>
                <w:tab w:val="left" w:pos="1979"/>
              </w:tabs>
              <w:spacing w:line="360" w:lineRule="auto"/>
              <w:rPr>
                <w:b/>
                <w:sz w:val="20"/>
                <w:szCs w:val="20"/>
              </w:rPr>
            </w:pPr>
            <w:r>
              <w:rPr>
                <w:b/>
                <w:noProof/>
                <w:sz w:val="20"/>
                <w:szCs w:val="20"/>
              </w:rPr>
              <w:lastRenderedPageBreak/>
              <w:drawing>
                <wp:inline distT="0" distB="0" distL="0" distR="0" wp14:anchorId="706B7B42" wp14:editId="4D6FAF13">
                  <wp:extent cx="2152650" cy="1434896"/>
                  <wp:effectExtent l="0" t="0" r="0" b="0"/>
                  <wp:docPr id="874568931" name="Grafik 2" descr="Ein Bild, das Maschine, Industrie, Im Haus,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68931" name="Grafik 2" descr="Ein Bild, das Maschine, Industrie, Im Haus, Bautechnik enthält.&#10;&#10;Automatisch generierte Beschreibu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162224" cy="1441278"/>
                          </a:xfrm>
                          <a:prstGeom prst="rect">
                            <a:avLst/>
                          </a:prstGeom>
                        </pic:spPr>
                      </pic:pic>
                    </a:graphicData>
                  </a:graphic>
                </wp:inline>
              </w:drawing>
            </w:r>
          </w:p>
        </w:tc>
        <w:tc>
          <w:tcPr>
            <w:tcW w:w="6266" w:type="dxa"/>
          </w:tcPr>
          <w:p w14:paraId="63968003" w14:textId="103DA105" w:rsidR="00531B8A" w:rsidRPr="00641BDD" w:rsidRDefault="00531B8A" w:rsidP="00BD0E90">
            <w:pPr>
              <w:spacing w:line="360" w:lineRule="auto"/>
              <w:rPr>
                <w:rFonts w:eastAsia="Calibri" w:cs="Arial"/>
                <w:b/>
              </w:rPr>
            </w:pPr>
            <w:r w:rsidRPr="00641BDD">
              <w:rPr>
                <w:rFonts w:eastAsia="Calibri" w:cs="Arial"/>
                <w:b/>
              </w:rPr>
              <w:t xml:space="preserve">Bild </w:t>
            </w:r>
            <w:r w:rsidR="004F61FE">
              <w:rPr>
                <w:rFonts w:eastAsia="Calibri" w:cs="Arial"/>
                <w:b/>
              </w:rPr>
              <w:t>5</w:t>
            </w:r>
            <w:r w:rsidRPr="00641BDD">
              <w:rPr>
                <w:rFonts w:eastAsia="Calibri" w:cs="Arial"/>
                <w:b/>
              </w:rPr>
              <w:t xml:space="preserve">: </w:t>
            </w:r>
          </w:p>
          <w:p w14:paraId="1FB9D82C" w14:textId="162633B7" w:rsidR="00531B8A" w:rsidRPr="00641BDD" w:rsidRDefault="0015430C" w:rsidP="00F831EE">
            <w:pPr>
              <w:rPr>
                <w:rFonts w:eastAsia="Calibri"/>
                <w:b/>
                <w:bCs/>
              </w:rPr>
            </w:pPr>
            <w:r>
              <w:t>Das Greifsystem besitzt ein geringes Eigengewicht und einen integrierten pneumatischen Vakuumerzeuger.</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58ECA8D1" w14:textId="77777777" w:rsidR="00CC6ACF" w:rsidRDefault="00CC6ACF" w:rsidP="00CC6ACF">
      <w:pPr>
        <w:pStyle w:val="berschrift4"/>
        <w:spacing w:before="0" w:line="360" w:lineRule="auto"/>
        <w:rPr>
          <w:rFonts w:eastAsia="Times New Roman" w:cs="Times New Roman"/>
          <w:b w:val="0"/>
          <w:bCs w:val="0"/>
          <w:iCs w:val="0"/>
          <w:color w:val="auto"/>
        </w:rPr>
      </w:pPr>
      <w:r>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30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r w:rsidRPr="00641BDD">
        <w:t>Marketing 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A874E5" w:rsidP="00AA48FB">
      <w:pPr>
        <w:spacing w:line="360" w:lineRule="auto"/>
      </w:pPr>
      <w:hyperlink r:id="rId42" w:history="1">
        <w:r w:rsidR="00FE624F" w:rsidRPr="00641BDD">
          <w:rPr>
            <w:rStyle w:val="Hyperlink"/>
          </w:rPr>
          <w:t>presse@schmalz.de</w:t>
        </w:r>
      </w:hyperlink>
    </w:p>
    <w:p w14:paraId="0B0FDD30" w14:textId="77777777" w:rsidR="00FE624F" w:rsidRPr="00641BDD" w:rsidRDefault="00A874E5" w:rsidP="00AA48FB">
      <w:pPr>
        <w:spacing w:line="360" w:lineRule="auto"/>
      </w:pPr>
      <w:hyperlink r:id="rId43"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A874E5" w:rsidP="00AA48FB">
      <w:pPr>
        <w:spacing w:line="360" w:lineRule="auto"/>
        <w:rPr>
          <w:rFonts w:cs="Arial"/>
          <w:b/>
          <w:bCs/>
        </w:rPr>
      </w:pPr>
      <w:hyperlink r:id="rId44" w:history="1">
        <w:r w:rsidR="00FE624F"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5"/>
      <w:footerReference w:type="default" r:id="rId46"/>
      <w:headerReference w:type="first" r:id="rId47"/>
      <w:footerReference w:type="first" r:id="rId48"/>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AE76D" w14:textId="77777777" w:rsidR="0052230D" w:rsidRDefault="0052230D">
      <w:r>
        <w:separator/>
      </w:r>
    </w:p>
    <w:p w14:paraId="2A5D271A" w14:textId="77777777" w:rsidR="0052230D" w:rsidRDefault="0052230D"/>
  </w:endnote>
  <w:endnote w:type="continuationSeparator" w:id="0">
    <w:p w14:paraId="0B7EE656" w14:textId="77777777" w:rsidR="0052230D" w:rsidRDefault="0052230D">
      <w:r>
        <w:continuationSeparator/>
      </w:r>
    </w:p>
    <w:p w14:paraId="1E57320F" w14:textId="77777777" w:rsidR="0052230D" w:rsidRDefault="00522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44CE531D"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316F09">
      <w:rPr>
        <w:rStyle w:val="FuzeileZchn"/>
        <w:rFonts w:eastAsiaTheme="minorEastAsia"/>
        <w:noProof/>
      </w:rPr>
      <w:t>7</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316F09">
      <w:rPr>
        <w:rStyle w:val="FuzeileZchn"/>
        <w:rFonts w:eastAsiaTheme="minorEastAsia"/>
        <w:noProof/>
      </w:rPr>
      <w:t>7</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61D401A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316F0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316F09">
      <w:rPr>
        <w:rStyle w:val="FuzeileZchn"/>
        <w:rFonts w:eastAsiaTheme="minorEastAsia"/>
        <w:noProof/>
      </w:rPr>
      <w:t>7</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51721" w14:textId="77777777" w:rsidR="0052230D" w:rsidRDefault="0052230D">
      <w:r>
        <w:separator/>
      </w:r>
    </w:p>
    <w:p w14:paraId="19D54E3E" w14:textId="77777777" w:rsidR="0052230D" w:rsidRDefault="0052230D"/>
  </w:footnote>
  <w:footnote w:type="continuationSeparator" w:id="0">
    <w:p w14:paraId="2CB6FFB0" w14:textId="77777777" w:rsidR="0052230D" w:rsidRDefault="0052230D">
      <w:r>
        <w:continuationSeparator/>
      </w:r>
    </w:p>
    <w:p w14:paraId="037BD24A" w14:textId="77777777" w:rsidR="0052230D" w:rsidRDefault="00522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434443018">
    <w:abstractNumId w:val="9"/>
  </w:num>
  <w:num w:numId="2" w16cid:durableId="1411776728">
    <w:abstractNumId w:val="7"/>
  </w:num>
  <w:num w:numId="3" w16cid:durableId="550767961">
    <w:abstractNumId w:val="6"/>
  </w:num>
  <w:num w:numId="4" w16cid:durableId="849834629">
    <w:abstractNumId w:val="5"/>
  </w:num>
  <w:num w:numId="5" w16cid:durableId="897781461">
    <w:abstractNumId w:val="4"/>
  </w:num>
  <w:num w:numId="6" w16cid:durableId="903292341">
    <w:abstractNumId w:val="8"/>
  </w:num>
  <w:num w:numId="7" w16cid:durableId="480122835">
    <w:abstractNumId w:val="3"/>
  </w:num>
  <w:num w:numId="8" w16cid:durableId="846215327">
    <w:abstractNumId w:val="2"/>
  </w:num>
  <w:num w:numId="9" w16cid:durableId="1836677157">
    <w:abstractNumId w:val="1"/>
  </w:num>
  <w:num w:numId="10" w16cid:durableId="1023242044">
    <w:abstractNumId w:val="0"/>
  </w:num>
  <w:num w:numId="11" w16cid:durableId="1658879814">
    <w:abstractNumId w:val="13"/>
  </w:num>
  <w:num w:numId="12" w16cid:durableId="1055084338">
    <w:abstractNumId w:val="24"/>
  </w:num>
  <w:num w:numId="13" w16cid:durableId="1911576106">
    <w:abstractNumId w:val="22"/>
  </w:num>
  <w:num w:numId="14" w16cid:durableId="72821788">
    <w:abstractNumId w:val="10"/>
  </w:num>
  <w:num w:numId="15" w16cid:durableId="95831486">
    <w:abstractNumId w:val="19"/>
  </w:num>
  <w:num w:numId="16" w16cid:durableId="881744995">
    <w:abstractNumId w:val="18"/>
  </w:num>
  <w:num w:numId="17" w16cid:durableId="1091967040">
    <w:abstractNumId w:val="25"/>
  </w:num>
  <w:num w:numId="18" w16cid:durableId="1673532510">
    <w:abstractNumId w:val="15"/>
  </w:num>
  <w:num w:numId="19" w16cid:durableId="39324273">
    <w:abstractNumId w:val="12"/>
  </w:num>
  <w:num w:numId="20" w16cid:durableId="2000645256">
    <w:abstractNumId w:val="21"/>
  </w:num>
  <w:num w:numId="21" w16cid:durableId="93135592">
    <w:abstractNumId w:val="30"/>
  </w:num>
  <w:num w:numId="22" w16cid:durableId="361130524">
    <w:abstractNumId w:val="18"/>
  </w:num>
  <w:num w:numId="23" w16cid:durableId="343674424">
    <w:abstractNumId w:val="11"/>
  </w:num>
  <w:num w:numId="24" w16cid:durableId="647784966">
    <w:abstractNumId w:val="28"/>
  </w:num>
  <w:num w:numId="25" w16cid:durableId="1817645892">
    <w:abstractNumId w:val="16"/>
  </w:num>
  <w:num w:numId="26" w16cid:durableId="1842577143">
    <w:abstractNumId w:val="29"/>
  </w:num>
  <w:num w:numId="27" w16cid:durableId="906184908">
    <w:abstractNumId w:val="14"/>
  </w:num>
  <w:num w:numId="28" w16cid:durableId="446700648">
    <w:abstractNumId w:val="31"/>
  </w:num>
  <w:num w:numId="29" w16cid:durableId="86507607">
    <w:abstractNumId w:val="20"/>
  </w:num>
  <w:num w:numId="30" w16cid:durableId="992567003">
    <w:abstractNumId w:val="23"/>
  </w:num>
  <w:num w:numId="31" w16cid:durableId="1226455459">
    <w:abstractNumId w:val="17"/>
  </w:num>
  <w:num w:numId="32" w16cid:durableId="980623468">
    <w:abstractNumId w:val="27"/>
  </w:num>
  <w:num w:numId="33" w16cid:durableId="153028985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865"/>
    <w:rsid w:val="00012E7C"/>
    <w:rsid w:val="000148D4"/>
    <w:rsid w:val="000210ED"/>
    <w:rsid w:val="000306F8"/>
    <w:rsid w:val="00037C25"/>
    <w:rsid w:val="00040DCD"/>
    <w:rsid w:val="000416FB"/>
    <w:rsid w:val="000456C4"/>
    <w:rsid w:val="00051074"/>
    <w:rsid w:val="0005496E"/>
    <w:rsid w:val="00071AE1"/>
    <w:rsid w:val="000830E8"/>
    <w:rsid w:val="000834E2"/>
    <w:rsid w:val="00086948"/>
    <w:rsid w:val="00087120"/>
    <w:rsid w:val="000955EB"/>
    <w:rsid w:val="00096F7C"/>
    <w:rsid w:val="000A1307"/>
    <w:rsid w:val="000C53CD"/>
    <w:rsid w:val="000E2C86"/>
    <w:rsid w:val="000E791F"/>
    <w:rsid w:val="000F0770"/>
    <w:rsid w:val="00110774"/>
    <w:rsid w:val="00112EBD"/>
    <w:rsid w:val="00114EE7"/>
    <w:rsid w:val="0012196C"/>
    <w:rsid w:val="001249EE"/>
    <w:rsid w:val="00134724"/>
    <w:rsid w:val="00134E5B"/>
    <w:rsid w:val="00135407"/>
    <w:rsid w:val="001536D6"/>
    <w:rsid w:val="0015430C"/>
    <w:rsid w:val="00162E89"/>
    <w:rsid w:val="00166486"/>
    <w:rsid w:val="00171A01"/>
    <w:rsid w:val="0018418C"/>
    <w:rsid w:val="001A2D09"/>
    <w:rsid w:val="001A5B29"/>
    <w:rsid w:val="001C0897"/>
    <w:rsid w:val="001D744D"/>
    <w:rsid w:val="001F3B4E"/>
    <w:rsid w:val="001F552D"/>
    <w:rsid w:val="001F64DA"/>
    <w:rsid w:val="002105A1"/>
    <w:rsid w:val="00215ACF"/>
    <w:rsid w:val="00217D79"/>
    <w:rsid w:val="00222F26"/>
    <w:rsid w:val="0023733B"/>
    <w:rsid w:val="00254CD0"/>
    <w:rsid w:val="00261924"/>
    <w:rsid w:val="002733C2"/>
    <w:rsid w:val="00275464"/>
    <w:rsid w:val="002A2C64"/>
    <w:rsid w:val="002C531A"/>
    <w:rsid w:val="002D4BD4"/>
    <w:rsid w:val="002D4F1B"/>
    <w:rsid w:val="002E0D9A"/>
    <w:rsid w:val="002E1188"/>
    <w:rsid w:val="002E17AE"/>
    <w:rsid w:val="0030008F"/>
    <w:rsid w:val="00305CD8"/>
    <w:rsid w:val="0031144A"/>
    <w:rsid w:val="00311DC4"/>
    <w:rsid w:val="00312CD2"/>
    <w:rsid w:val="00316F09"/>
    <w:rsid w:val="00317A0D"/>
    <w:rsid w:val="0032426D"/>
    <w:rsid w:val="003254A4"/>
    <w:rsid w:val="003267DC"/>
    <w:rsid w:val="00333803"/>
    <w:rsid w:val="0034095A"/>
    <w:rsid w:val="00352399"/>
    <w:rsid w:val="00356854"/>
    <w:rsid w:val="00357841"/>
    <w:rsid w:val="00364803"/>
    <w:rsid w:val="00375C01"/>
    <w:rsid w:val="00377357"/>
    <w:rsid w:val="00381A37"/>
    <w:rsid w:val="003950C3"/>
    <w:rsid w:val="00396B7F"/>
    <w:rsid w:val="003B385B"/>
    <w:rsid w:val="003F0EA8"/>
    <w:rsid w:val="003F37E1"/>
    <w:rsid w:val="00406070"/>
    <w:rsid w:val="004121CC"/>
    <w:rsid w:val="0041448E"/>
    <w:rsid w:val="00420B07"/>
    <w:rsid w:val="00432F96"/>
    <w:rsid w:val="00440F94"/>
    <w:rsid w:val="00442B78"/>
    <w:rsid w:val="00455388"/>
    <w:rsid w:val="00485CE1"/>
    <w:rsid w:val="00485F08"/>
    <w:rsid w:val="00487291"/>
    <w:rsid w:val="00490527"/>
    <w:rsid w:val="00494747"/>
    <w:rsid w:val="00496BBE"/>
    <w:rsid w:val="004972CE"/>
    <w:rsid w:val="004A3E06"/>
    <w:rsid w:val="004B1D80"/>
    <w:rsid w:val="004C3A7C"/>
    <w:rsid w:val="004E0526"/>
    <w:rsid w:val="004F5D7E"/>
    <w:rsid w:val="004F61FE"/>
    <w:rsid w:val="004F629E"/>
    <w:rsid w:val="00511240"/>
    <w:rsid w:val="005119D6"/>
    <w:rsid w:val="005162D5"/>
    <w:rsid w:val="00516845"/>
    <w:rsid w:val="005207E5"/>
    <w:rsid w:val="0052230D"/>
    <w:rsid w:val="00530CD4"/>
    <w:rsid w:val="00531B8A"/>
    <w:rsid w:val="00532A7C"/>
    <w:rsid w:val="00534A38"/>
    <w:rsid w:val="00537D1E"/>
    <w:rsid w:val="005445AA"/>
    <w:rsid w:val="005465F1"/>
    <w:rsid w:val="00547383"/>
    <w:rsid w:val="00562CA9"/>
    <w:rsid w:val="0056611A"/>
    <w:rsid w:val="00595394"/>
    <w:rsid w:val="005A0705"/>
    <w:rsid w:val="005A3A33"/>
    <w:rsid w:val="005A6F02"/>
    <w:rsid w:val="005B7639"/>
    <w:rsid w:val="005C06E5"/>
    <w:rsid w:val="005C29CA"/>
    <w:rsid w:val="005C5782"/>
    <w:rsid w:val="005D570D"/>
    <w:rsid w:val="005D685B"/>
    <w:rsid w:val="005E65BF"/>
    <w:rsid w:val="005F07B2"/>
    <w:rsid w:val="005F456E"/>
    <w:rsid w:val="0060357B"/>
    <w:rsid w:val="00605AE1"/>
    <w:rsid w:val="00613559"/>
    <w:rsid w:val="006322B5"/>
    <w:rsid w:val="00634832"/>
    <w:rsid w:val="00641BDD"/>
    <w:rsid w:val="00645694"/>
    <w:rsid w:val="0065255B"/>
    <w:rsid w:val="00656C63"/>
    <w:rsid w:val="00661F6F"/>
    <w:rsid w:val="00673872"/>
    <w:rsid w:val="006B02B0"/>
    <w:rsid w:val="006C2CBB"/>
    <w:rsid w:val="006D748A"/>
    <w:rsid w:val="006E3789"/>
    <w:rsid w:val="006F441F"/>
    <w:rsid w:val="007027F5"/>
    <w:rsid w:val="007314F4"/>
    <w:rsid w:val="00747909"/>
    <w:rsid w:val="007649E0"/>
    <w:rsid w:val="00785FB0"/>
    <w:rsid w:val="007B115D"/>
    <w:rsid w:val="007C5C15"/>
    <w:rsid w:val="007E6F53"/>
    <w:rsid w:val="00804678"/>
    <w:rsid w:val="00810286"/>
    <w:rsid w:val="00820C2A"/>
    <w:rsid w:val="00822EA2"/>
    <w:rsid w:val="00833551"/>
    <w:rsid w:val="00836124"/>
    <w:rsid w:val="00836386"/>
    <w:rsid w:val="00841E99"/>
    <w:rsid w:val="0085371C"/>
    <w:rsid w:val="00861AFF"/>
    <w:rsid w:val="00870451"/>
    <w:rsid w:val="00887FE9"/>
    <w:rsid w:val="00890467"/>
    <w:rsid w:val="008C0B9E"/>
    <w:rsid w:val="008F28E4"/>
    <w:rsid w:val="008F2E7F"/>
    <w:rsid w:val="0092484D"/>
    <w:rsid w:val="009261A7"/>
    <w:rsid w:val="00927AAD"/>
    <w:rsid w:val="00936BF8"/>
    <w:rsid w:val="00972E8E"/>
    <w:rsid w:val="00982CDA"/>
    <w:rsid w:val="00983B16"/>
    <w:rsid w:val="00987B8A"/>
    <w:rsid w:val="0099063E"/>
    <w:rsid w:val="009B2ABD"/>
    <w:rsid w:val="009B2C39"/>
    <w:rsid w:val="009B7A09"/>
    <w:rsid w:val="009C083A"/>
    <w:rsid w:val="009E1627"/>
    <w:rsid w:val="00A00193"/>
    <w:rsid w:val="00A15C13"/>
    <w:rsid w:val="00A1761E"/>
    <w:rsid w:val="00A2027B"/>
    <w:rsid w:val="00A243A3"/>
    <w:rsid w:val="00A26115"/>
    <w:rsid w:val="00A32C70"/>
    <w:rsid w:val="00A34302"/>
    <w:rsid w:val="00A3692B"/>
    <w:rsid w:val="00A40FAC"/>
    <w:rsid w:val="00A53415"/>
    <w:rsid w:val="00A55CE8"/>
    <w:rsid w:val="00A5657C"/>
    <w:rsid w:val="00A606C3"/>
    <w:rsid w:val="00A646DD"/>
    <w:rsid w:val="00A82C12"/>
    <w:rsid w:val="00A874E5"/>
    <w:rsid w:val="00AA48FB"/>
    <w:rsid w:val="00AA4E21"/>
    <w:rsid w:val="00AC207C"/>
    <w:rsid w:val="00AC4972"/>
    <w:rsid w:val="00AC68E1"/>
    <w:rsid w:val="00AE66F0"/>
    <w:rsid w:val="00AE7978"/>
    <w:rsid w:val="00AF402D"/>
    <w:rsid w:val="00B100B6"/>
    <w:rsid w:val="00B237F2"/>
    <w:rsid w:val="00B329FA"/>
    <w:rsid w:val="00B44185"/>
    <w:rsid w:val="00B5139B"/>
    <w:rsid w:val="00B53F5E"/>
    <w:rsid w:val="00B73DDD"/>
    <w:rsid w:val="00B753C9"/>
    <w:rsid w:val="00B767B4"/>
    <w:rsid w:val="00B8264E"/>
    <w:rsid w:val="00B935A5"/>
    <w:rsid w:val="00B96E23"/>
    <w:rsid w:val="00BC0C64"/>
    <w:rsid w:val="00BD6257"/>
    <w:rsid w:val="00BF5EE1"/>
    <w:rsid w:val="00C171D9"/>
    <w:rsid w:val="00C25455"/>
    <w:rsid w:val="00C34FEF"/>
    <w:rsid w:val="00C35B30"/>
    <w:rsid w:val="00C41718"/>
    <w:rsid w:val="00C41A96"/>
    <w:rsid w:val="00C558C5"/>
    <w:rsid w:val="00C56EA7"/>
    <w:rsid w:val="00C62461"/>
    <w:rsid w:val="00C63E4A"/>
    <w:rsid w:val="00C6538A"/>
    <w:rsid w:val="00C65C4B"/>
    <w:rsid w:val="00C73096"/>
    <w:rsid w:val="00C74CB5"/>
    <w:rsid w:val="00C766B9"/>
    <w:rsid w:val="00C776A7"/>
    <w:rsid w:val="00C778CE"/>
    <w:rsid w:val="00C85F6A"/>
    <w:rsid w:val="00CB07D4"/>
    <w:rsid w:val="00CB09CA"/>
    <w:rsid w:val="00CC6ACF"/>
    <w:rsid w:val="00CC77BC"/>
    <w:rsid w:val="00CD77DF"/>
    <w:rsid w:val="00CE49AC"/>
    <w:rsid w:val="00CE672E"/>
    <w:rsid w:val="00CE7B4F"/>
    <w:rsid w:val="00CF3EEA"/>
    <w:rsid w:val="00D031C2"/>
    <w:rsid w:val="00D113F3"/>
    <w:rsid w:val="00D12A84"/>
    <w:rsid w:val="00D1470B"/>
    <w:rsid w:val="00D24608"/>
    <w:rsid w:val="00D264F9"/>
    <w:rsid w:val="00D27A77"/>
    <w:rsid w:val="00D32E4C"/>
    <w:rsid w:val="00D363EE"/>
    <w:rsid w:val="00D36801"/>
    <w:rsid w:val="00D43C77"/>
    <w:rsid w:val="00D67EF3"/>
    <w:rsid w:val="00D72872"/>
    <w:rsid w:val="00D912A9"/>
    <w:rsid w:val="00DA0076"/>
    <w:rsid w:val="00DA0159"/>
    <w:rsid w:val="00DA10F6"/>
    <w:rsid w:val="00DA1259"/>
    <w:rsid w:val="00DA74A2"/>
    <w:rsid w:val="00DB1FCD"/>
    <w:rsid w:val="00DB56AE"/>
    <w:rsid w:val="00DC0664"/>
    <w:rsid w:val="00DC7C1A"/>
    <w:rsid w:val="00DD0DE0"/>
    <w:rsid w:val="00DD5321"/>
    <w:rsid w:val="00DD65D5"/>
    <w:rsid w:val="00DF100F"/>
    <w:rsid w:val="00DF1694"/>
    <w:rsid w:val="00DF38F4"/>
    <w:rsid w:val="00E040B6"/>
    <w:rsid w:val="00E0454F"/>
    <w:rsid w:val="00E107EA"/>
    <w:rsid w:val="00E22E0F"/>
    <w:rsid w:val="00E35871"/>
    <w:rsid w:val="00E45DFE"/>
    <w:rsid w:val="00E506B6"/>
    <w:rsid w:val="00E51004"/>
    <w:rsid w:val="00E51C0E"/>
    <w:rsid w:val="00E623B4"/>
    <w:rsid w:val="00E6522B"/>
    <w:rsid w:val="00E75DB7"/>
    <w:rsid w:val="00EA3131"/>
    <w:rsid w:val="00EC2A4C"/>
    <w:rsid w:val="00EE2279"/>
    <w:rsid w:val="00F01393"/>
    <w:rsid w:val="00F4558D"/>
    <w:rsid w:val="00F46FFB"/>
    <w:rsid w:val="00F5504A"/>
    <w:rsid w:val="00F64778"/>
    <w:rsid w:val="00F67FD5"/>
    <w:rsid w:val="00F831EE"/>
    <w:rsid w:val="00F84427"/>
    <w:rsid w:val="00FA304A"/>
    <w:rsid w:val="00FA4AD3"/>
    <w:rsid w:val="00FA4D09"/>
    <w:rsid w:val="00FB74D3"/>
    <w:rsid w:val="00FE0FD5"/>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DA74A2"/>
    <w:rPr>
      <w:sz w:val="16"/>
      <w:szCs w:val="16"/>
    </w:rPr>
  </w:style>
  <w:style w:type="paragraph" w:styleId="Kommentartext">
    <w:name w:val="annotation text"/>
    <w:basedOn w:val="Standard"/>
    <w:link w:val="KommentartextZchn"/>
    <w:unhideWhenUsed/>
    <w:rsid w:val="00DA74A2"/>
    <w:rPr>
      <w:sz w:val="20"/>
      <w:szCs w:val="20"/>
    </w:rPr>
  </w:style>
  <w:style w:type="character" w:customStyle="1" w:styleId="KommentartextZchn">
    <w:name w:val="Kommentartext Zchn"/>
    <w:basedOn w:val="Absatz-Standardschriftart"/>
    <w:link w:val="Kommentartext"/>
    <w:rsid w:val="00DA74A2"/>
    <w:rPr>
      <w:sz w:val="20"/>
      <w:szCs w:val="20"/>
    </w:rPr>
  </w:style>
  <w:style w:type="paragraph" w:styleId="Kommentarthema">
    <w:name w:val="annotation subject"/>
    <w:basedOn w:val="Kommentartext"/>
    <w:next w:val="Kommentartext"/>
    <w:link w:val="KommentarthemaZchn"/>
    <w:semiHidden/>
    <w:unhideWhenUsed/>
    <w:rsid w:val="00DA74A2"/>
    <w:rPr>
      <w:b/>
      <w:bCs/>
    </w:rPr>
  </w:style>
  <w:style w:type="character" w:customStyle="1" w:styleId="KommentarthemaZchn">
    <w:name w:val="Kommentarthema Zchn"/>
    <w:basedOn w:val="KommentartextZchn"/>
    <w:link w:val="Kommentarthema"/>
    <w:semiHidden/>
    <w:rsid w:val="00DA74A2"/>
    <w:rPr>
      <w:b/>
      <w:bCs/>
      <w:sz w:val="20"/>
      <w:szCs w:val="20"/>
    </w:rPr>
  </w:style>
  <w:style w:type="paragraph" w:styleId="berarbeitung">
    <w:name w:val="Revision"/>
    <w:hidden/>
    <w:uiPriority w:val="99"/>
    <w:semiHidden/>
    <w:rsid w:val="0013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mailto:presse@schmalz.de"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s://www.schmalz.com/de/unternehmen/schmalz-aktuell/press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www.schmalz.com/" TargetMode="External"/><Relationship Id="rId48" Type="http://schemas.openxmlformats.org/officeDocument/2006/relationships/footer" Target="footer2.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0BGlH9ci87cLWvMx3DlPzuAPh2gY9s703zKUS7uW>mZ4rtFSXbzk2Ux9ca9oo05c6e4mp0GkzdxQb6pCg5aubljcXZ7q6qTstXjm68nLIVicIQMkID20mV09jQ8hi1oV8yrtbJm1I5AhFxBiMjFLr64bUsyZUIFYyzOeOJoo3y9VzOfC8G2FKzFxndo+jf0i7N/0Ice9wLjprtN6vKLyhTRHDYBxQ+sp4ul3A1LXJAzKuYc/1B2WR+btSat1v+U7D0vrNwX5+eokWjvzYh10=</nXeGKudETKPeaCNGFh5i0BGlH9ci87cLWvMx3DlPzuAPh2gY9s703zKUS7uW>
</file>

<file path=customXml/item10.xml><?xml version="1.0" encoding="utf-8"?>
<NovaPath_docName>C:\Users\SIKP\AppData\Local\Microsoft\Windows\INetCache\Content.Outlook\74PTS9DW\2023-xx_SCHMALZ_AB PCE_v01.docx</NovaPath_docName>
</file>

<file path=customXml/item11.xml><?xml version="1.0" encoding="utf-8"?>
<nXeGKudETKPeaCNGFh5i5IeuWeXv6XDtePDOrtUSOqWwmvYa7PTRiLQvIZkriN4zFxEJfkpx7yiWurrFRQTw>wET7z3APVwWLb5suGR4vTtZrarbu8vv5kPcS6N5bl58=</nXeGKudETKPeaCNGFh5i5IeuWeXv6XDtePDOrtUSOqWwmvYa7PTRiLQvIZkriN4zFxEJfkpx7yiWurrFRQTw>
</file>

<file path=customXml/item12.xml><?xml version="1.0" encoding="utf-8"?>
<NovaPath_DocInfoFromAfterSave>True</NovaPath_DocInfoFromAfterSave>
</file>

<file path=customXml/item13.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4.xml><?xml version="1.0" encoding="utf-8"?>
<NovaPath_baseApplication>Microsoft Word</NovaPath_baseApplication>
</file>

<file path=customXml/item15.xml><?xml version="1.0" encoding="utf-8"?>
<nXeGKudETKPeaCNGFh5iy53cs4YTjZQd4Re9Stbph13fJwq3N1dxRUwfkxNCzGbktJIbKf2q8mQyY814Q>otRpIIeRwLhaEEzuCOJU4w==</nXeGKudETKPeaCNGFh5iy53cs4YTjZQd4Re9Stbph13fJwq3N1dxRUwfkxNCzGbktJIbKf2q8mQyY814Q>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nXeGKudETKPeaCNGFh5iTSI5UodjD94nh7U7VklxY>oDFApdvThrZ9KeoVxCFH+dj4sTq1nT8T5954YMXAui3Yel7wQFB88O9/k/f09wuySBaqotQ5QH77VsEUkZ3UzA==</nXeGKudETKPeaCNGFh5iTSI5UodjD94nh7U7VklxY>
</file>

<file path=customXml/item18.xml><?xml version="1.0" encoding="utf-8"?>
<nXeGKudETKPeaCNGFh5iyLk1gcWWJqTgFQk8wGFUmjFC0m6hdwbr2zDsrBNVqK>MDw/VsQx8d22UlAQIWS4EcnLotCEUJr8jYynOJ5KnoC2iPQqWeh4IDuIvn63ZBNRdeXrRg3OOnZWoZWBw5cCgw==</nXeGKudETKPeaCNGFh5iyLk1gcWWJqTgFQk8wGFUmjFC0m6hdwbr2zDsrBNVqK>
</file>

<file path=customXml/item19.xml><?xml version="1.0" encoding="utf-8"?>
<NovaPath_docClassDate>01/17/2018 10:20:35</NovaPath_docClassDate>
</file>

<file path=customXml/item2.xml><?xml version="1.0" encoding="utf-8"?>
<nXeGKudETKPeaCNGFh5i7cKyawAjgyQn9gyiebCxx1jD9eHXSWW9Lib2F1j9>mZ4rtFSXbzk2Ux9ca9oo05c6e4mp0GkzdxQb6pCg5aubljcXZ7q6qTstXjm68nLIVicIQMkID20mV09jQ8hi1oV8yrtbJm1I5AhFxBiMjFLr64bUsyZUIFYyzOeOJoo3y9VzOfC8G2FKzFxndo+jf0i7N/0Ice9wLjprtN6vKLyhTRHDYBxQ+sp4ul3A1LXJAzKuYc/1B2WR+btSat1v+Ru+TAzbpT7rNNa2QDUmD2hb3kZKgX6luysGjCjj8JC9jLmYdDvgsIeOSZP/azC65T5Ni42HVtaLoxTmfpTeawBYEKF3ewQ/nh3yebpezfix</nXeGKudETKPeaCNGFh5i7cKyawAjgyQn9gyiebCxx1jD9eHXSWW9Lib2F1j9>
</file>

<file path=customXml/item20.xml><?xml version="1.0" encoding="utf-8"?>
<nXeGKudETKPeaCNGFh5i8sltj09I1nJ8AlBUytNZ1Ehih9jnZMZtoeNI9UMZ5>X9notRFHjyaXQYlBGT8kvsDBY5W+5TEZTvqUtJjZ9Aw=</nXeGKudETKPeaCNGFh5i8sltj09I1nJ8AlBUytNZ1Ehih9jnZMZtoeNI9UMZ5>
</file>

<file path=customXml/item21.xml><?xml version="1.0" encoding="utf-8"?>
<nXeGKudETKPeaCNGFh5ix5fP7fSWtl37NIroXmZN38TajkfZeW3Vf6bvmNn8>vEgvPTz9m4UG6jzs6rV8Jyxr4DZ2oZwxGTH+8JhCSzk9m3USFp2JID/aAvbuT7bU</nXeGKudETKPeaCNGFh5ix5fP7fSWtl37NIroXmZN38TajkfZeW3Vf6bvmNn8>
</file>

<file path=customXml/item22.xml><?xml version="1.0" encoding="utf-8"?>
<NovaPath_tenantID>6CD58FDF-FFEB-47F6-A5C7-9BA2A0A0B902</NovaPath_tenantID>
</file>

<file path=customXml/item23.xml><?xml version="1.0" encoding="utf-8"?>
<NovaPath_docIDOld>S5FGVJFHDDNKDJ7EQRHDR7CDDU</NovaPath_docIDOld>
</file>

<file path=customXml/item24.xml><?xml version="1.0" encoding="utf-8"?>
<NovaPath_docPath>C:\Users\SIKP\AppData\Local\Microsoft\Windows\INetCache\Content.Outlook\74PTS9DW</NovaPath_docPath>
</file>

<file path=customXml/item2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7.xml><?xml version="1.0" encoding="utf-8"?>
<NovaPath_docClass>PUBLIC</NovaPath_docClass>
</file>

<file path=customXml/item28.xml><?xml version="1.0" encoding="utf-8"?>
<NovaPath_docAuthor>Kirgis Janina - J. Schmalz GmbH</NovaPath_docAuthor>
</file>

<file path=customXml/item29.xml><?xml version="1.0" encoding="utf-8"?>
<NovaPath_docID>T0TLZ8K7OD7GWCVDC54LG9CIQC</NovaPath_docID>
</file>

<file path=customXml/item3.xml><?xml version="1.0" encoding="utf-8"?>
<NovaPath_versionInfo>4.5.0.11812</NovaPath_versionInfo>
</file>

<file path=customXml/item30.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nXeGKudETKPeaCNGFh5ix5fP7fSWtl37NIroXmZyHIynb9qBde2n67FOJFV2>05DTrmps/zW8w51jdJ10SA==</nXeGKudETKPeaCNGFh5ix5fP7fSWtl37NIroXmZyHIynb9qBde2n67FOJFV2>
</file>

<file path=customXml/item5.xml><?xml version="1.0" encoding="utf-8"?>
<nXeGKudETKPeaCNGFh5i2aVdoOsLYjULCdH7T707tDyRRmguot4fEcJ2iD6f9>2lT5zb1hzEGYue/Kozp+jg==</nXeGKudETKPeaCNGFh5i2aVdoOsLYjULCdH7T707tDyRRmguot4fEcJ2iD6f9>
</file>

<file path=customXml/item6.xml><?xml version="1.0" encoding="utf-8"?>
<NovaPath_docOwner>JMU</NovaPath_docOwner>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nXeGKudETKPeaCNGFh5i5JKJLOqxkMZWB6LsYfMaI9RtbpE1WkCpXazESWus5B>KzIsQkJ0MgPNWecchBOF+rbc17b4sALcKhEulEJ7oEPPBIAzalp3Lymjw3WTwNbR5TpE3rgEun/8JEkuQP3C/g==</nXeGKudETKPeaCNGFh5i5JKJLOqxkMZWB6LsYfMaI9RtbpE1WkCpXazESWus5B>
</file>

<file path=customXml/item9.xml><?xml version="1.0" encoding="utf-8"?>
<NovaPath_docClassID>F1D0ED9ECC474319B483A27BB35A2315</NovaPath_docClassID>
</file>

<file path=customXml/itemProps1.xml><?xml version="1.0" encoding="utf-8"?>
<ds:datastoreItem xmlns:ds="http://schemas.openxmlformats.org/officeDocument/2006/customXml" ds:itemID="{3723A5BD-793E-4EE6-B923-77A4F7E1D68A}">
  <ds:schemaRefs/>
</ds:datastoreItem>
</file>

<file path=customXml/itemProps10.xml><?xml version="1.0" encoding="utf-8"?>
<ds:datastoreItem xmlns:ds="http://schemas.openxmlformats.org/officeDocument/2006/customXml" ds:itemID="{2031AA95-685F-4058-A09A-E325B0515ABC}">
  <ds:schemaRefs/>
</ds:datastoreItem>
</file>

<file path=customXml/itemProps11.xml><?xml version="1.0" encoding="utf-8"?>
<ds:datastoreItem xmlns:ds="http://schemas.openxmlformats.org/officeDocument/2006/customXml" ds:itemID="{0ACD81C4-46D5-4432-8021-9F696D5D8DE1}">
  <ds:schemaRefs/>
</ds:datastoreItem>
</file>

<file path=customXml/itemProps12.xml><?xml version="1.0" encoding="utf-8"?>
<ds:datastoreItem xmlns:ds="http://schemas.openxmlformats.org/officeDocument/2006/customXml" ds:itemID="{CE2EBBF9-8C72-4141-ACB0-81F31F4367E0}">
  <ds:schemaRefs/>
</ds:datastoreItem>
</file>

<file path=customXml/itemProps13.xml><?xml version="1.0" encoding="utf-8"?>
<ds:datastoreItem xmlns:ds="http://schemas.openxmlformats.org/officeDocument/2006/customXml" ds:itemID="{501F6A8E-3956-4DD4-B919-646ED3B47092}">
  <ds:schemaRefs/>
</ds:datastoreItem>
</file>

<file path=customXml/itemProps14.xml><?xml version="1.0" encoding="utf-8"?>
<ds:datastoreItem xmlns:ds="http://schemas.openxmlformats.org/officeDocument/2006/customXml" ds:itemID="{139AB78A-EEBD-4D57-9382-EABE83F1B50F}">
  <ds:schemaRefs/>
</ds:datastoreItem>
</file>

<file path=customXml/itemProps15.xml><?xml version="1.0" encoding="utf-8"?>
<ds:datastoreItem xmlns:ds="http://schemas.openxmlformats.org/officeDocument/2006/customXml" ds:itemID="{FEBD99BB-07AB-4C98-B781-98799F8E20CD}">
  <ds:schemaRefs/>
</ds:datastoreItem>
</file>

<file path=customXml/itemProps16.xml><?xml version="1.0" encoding="utf-8"?>
<ds:datastoreItem xmlns:ds="http://schemas.openxmlformats.org/officeDocument/2006/customXml" ds:itemID="{50B3CE19-EB89-4EC0-B9DF-8D2E93F0078E}">
  <ds:schemaRefs>
    <ds:schemaRef ds:uri="http://schemas.openxmlformats.org/officeDocument/2006/bibliography"/>
  </ds:schemaRefs>
</ds:datastoreItem>
</file>

<file path=customXml/itemProps17.xml><?xml version="1.0" encoding="utf-8"?>
<ds:datastoreItem xmlns:ds="http://schemas.openxmlformats.org/officeDocument/2006/customXml" ds:itemID="{1492AE4A-A58F-4F58-839A-643D6F913434}">
  <ds:schemaRefs/>
</ds:datastoreItem>
</file>

<file path=customXml/itemProps18.xml><?xml version="1.0" encoding="utf-8"?>
<ds:datastoreItem xmlns:ds="http://schemas.openxmlformats.org/officeDocument/2006/customXml" ds:itemID="{247CFEE9-298E-44C0-AB53-91DE3A0987CF}">
  <ds:schemaRefs/>
</ds:datastoreItem>
</file>

<file path=customXml/itemProps19.xml><?xml version="1.0" encoding="utf-8"?>
<ds:datastoreItem xmlns:ds="http://schemas.openxmlformats.org/officeDocument/2006/customXml" ds:itemID="{227033BC-9CA5-4A9F-929E-7C09AAE0CCEC}">
  <ds:schemaRefs/>
</ds:datastoreItem>
</file>

<file path=customXml/itemProps2.xml><?xml version="1.0" encoding="utf-8"?>
<ds:datastoreItem xmlns:ds="http://schemas.openxmlformats.org/officeDocument/2006/customXml" ds:itemID="{3E8B4FC8-3194-4CB8-BA69-C90C721F8ED8}">
  <ds:schemaRefs/>
</ds:datastoreItem>
</file>

<file path=customXml/itemProps20.xml><?xml version="1.0" encoding="utf-8"?>
<ds:datastoreItem xmlns:ds="http://schemas.openxmlformats.org/officeDocument/2006/customXml" ds:itemID="{FBFA8F5F-4333-4B42-9C9F-9EB009C37A7D}">
  <ds:schemaRefs/>
</ds:datastoreItem>
</file>

<file path=customXml/itemProps21.xml><?xml version="1.0" encoding="utf-8"?>
<ds:datastoreItem xmlns:ds="http://schemas.openxmlformats.org/officeDocument/2006/customXml" ds:itemID="{CAE8B578-8D7C-4B7D-80F9-42DECBE798EC}">
  <ds:schemaRefs/>
</ds:datastoreItem>
</file>

<file path=customXml/itemProps22.xml><?xml version="1.0" encoding="utf-8"?>
<ds:datastoreItem xmlns:ds="http://schemas.openxmlformats.org/officeDocument/2006/customXml" ds:itemID="{4E358358-709F-46A7-8ED2-8668CAD00FC9}">
  <ds:schemaRefs/>
</ds:datastoreItem>
</file>

<file path=customXml/itemProps23.xml><?xml version="1.0" encoding="utf-8"?>
<ds:datastoreItem xmlns:ds="http://schemas.openxmlformats.org/officeDocument/2006/customXml" ds:itemID="{8FAF8429-E1D6-4D56-82B3-C3FC7D608DA9}">
  <ds:schemaRefs/>
</ds:datastoreItem>
</file>

<file path=customXml/itemProps24.xml><?xml version="1.0" encoding="utf-8"?>
<ds:datastoreItem xmlns:ds="http://schemas.openxmlformats.org/officeDocument/2006/customXml" ds:itemID="{74CD357F-FD21-4980-8662-260F25AD0215}">
  <ds:schemaRefs/>
</ds:datastoreItem>
</file>

<file path=customXml/itemProps2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E96E5F4A-F24D-4ED2-8A85-34771C3D8C2D}">
  <ds:schemaRefs/>
</ds:datastoreItem>
</file>

<file path=customXml/itemProps27.xml><?xml version="1.0" encoding="utf-8"?>
<ds:datastoreItem xmlns:ds="http://schemas.openxmlformats.org/officeDocument/2006/customXml" ds:itemID="{C7E8A6FC-C2D6-49AC-9B1E-F7AD26378480}">
  <ds:schemaRefs/>
</ds:datastoreItem>
</file>

<file path=customXml/itemProps28.xml><?xml version="1.0" encoding="utf-8"?>
<ds:datastoreItem xmlns:ds="http://schemas.openxmlformats.org/officeDocument/2006/customXml" ds:itemID="{182551BB-284D-449A-9F1C-06A8E9791228}">
  <ds:schemaRefs/>
</ds:datastoreItem>
</file>

<file path=customXml/itemProps29.xml><?xml version="1.0" encoding="utf-8"?>
<ds:datastoreItem xmlns:ds="http://schemas.openxmlformats.org/officeDocument/2006/customXml" ds:itemID="{D9D2737A-4385-470A-BC2C-324DA0CE0CD0}">
  <ds:schemaRefs/>
</ds:datastoreItem>
</file>

<file path=customXml/itemProps3.xml><?xml version="1.0" encoding="utf-8"?>
<ds:datastoreItem xmlns:ds="http://schemas.openxmlformats.org/officeDocument/2006/customXml" ds:itemID="{CE37CB04-FCEF-4E69-B1E5-5EAAF75C7636}">
  <ds:schemaRefs/>
</ds:datastoreItem>
</file>

<file path=customXml/itemProps30.xml><?xml version="1.0" encoding="utf-8"?>
<ds:datastoreItem xmlns:ds="http://schemas.openxmlformats.org/officeDocument/2006/customXml" ds:itemID="{7DFA9926-2DC2-4A42-9D2E-7B7120608797}">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FD05FBD9-6281-48F3-80EE-8684FEA7AEDE}">
  <ds:schemaRefs/>
</ds:datastoreItem>
</file>

<file path=customXml/itemProps5.xml><?xml version="1.0" encoding="utf-8"?>
<ds:datastoreItem xmlns:ds="http://schemas.openxmlformats.org/officeDocument/2006/customXml" ds:itemID="{1149E5F8-8439-437A-B238-33CFA5B0E039}">
  <ds:schemaRefs/>
</ds:datastoreItem>
</file>

<file path=customXml/itemProps6.xml><?xml version="1.0" encoding="utf-8"?>
<ds:datastoreItem xmlns:ds="http://schemas.openxmlformats.org/officeDocument/2006/customXml" ds:itemID="{BFE3A8A4-506D-4DD4-A7BA-48338B763890}">
  <ds:schemaRefs/>
</ds:datastoreItem>
</file>

<file path=customXml/itemProps7.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8.xml><?xml version="1.0" encoding="utf-8"?>
<ds:datastoreItem xmlns:ds="http://schemas.openxmlformats.org/officeDocument/2006/customXml" ds:itemID="{80E0C50D-66C7-4328-8142-7746A7A174B4}">
  <ds:schemaRefs/>
</ds:datastoreItem>
</file>

<file path=customXml/itemProps9.xml><?xml version="1.0" encoding="utf-8"?>
<ds:datastoreItem xmlns:ds="http://schemas.openxmlformats.org/officeDocument/2006/customXml" ds:itemID="{6ECF968A-41AE-48E7-B624-134A12AC838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969</Words>
  <Characters>6872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2024-01-22T07:17:00Z</dcterms:created>
  <dcterms:modified xsi:type="dcterms:W3CDTF">2024-03-07T12:51:00Z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T0TLZ8K7OD7GWCVDC54LG9CIQC</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2023-11-15T12:39:40Z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62bd364e-237b-4e08-8fac-7a97582a6bd8</vt:lpwstr>
  </property>
  <property fmtid="{D5CDD505-2E9C-101B-9397-08002B2CF9AE}" pid="14" name="MSIP_Label_3c8feb63-d810-4950-9fd6-b7cfc8bc6ecc_ContentBits">
    <vt:lpwstr>0</vt:lpwstr>
  </property>
</Properties>
</file>